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EC5907" w:rsidRPr="00474CDD" w:rsidTr="00B42F42">
        <w:trPr>
          <w:trHeight w:val="766"/>
        </w:trPr>
        <w:tc>
          <w:tcPr>
            <w:tcW w:w="2560" w:type="dxa"/>
            <w:vMerge w:val="restart"/>
            <w:tcBorders>
              <w:top w:val="single" w:sz="36" w:space="0" w:color="auto"/>
              <w:left w:val="single" w:sz="4" w:space="0" w:color="FFFFFF"/>
              <w:right w:val="single" w:sz="4" w:space="0" w:color="FFFFFF"/>
            </w:tcBorders>
          </w:tcPr>
          <w:p w:rsidR="00EC5907" w:rsidRPr="00474CDD" w:rsidRDefault="00EC5907" w:rsidP="00FA42E2">
            <w:pPr>
              <w:rPr>
                <w:rFonts w:ascii="Microsoft YaHei" w:eastAsia="Microsoft YaHei" w:hAnsi="Microsoft YaHei"/>
                <w:sz w:val="6"/>
                <w:szCs w:val="6"/>
              </w:rPr>
            </w:pPr>
            <w:r w:rsidRPr="00474CDD">
              <w:rPr>
                <w:rFonts w:ascii="Microsoft YaHei" w:eastAsia="Microsoft YaHei" w:hAnsi="Microsoft YaHei"/>
                <w:noProof/>
              </w:rPr>
              <w:drawing>
                <wp:anchor distT="0" distB="0" distL="114300" distR="114300" simplePos="0" relativeHeight="251660288" behindDoc="0" locked="0" layoutInCell="1" allowOverlap="1">
                  <wp:simplePos x="0" y="0"/>
                  <wp:positionH relativeFrom="margin">
                    <wp:posOffset>-57785</wp:posOffset>
                  </wp:positionH>
                  <wp:positionV relativeFrom="margin">
                    <wp:posOffset>428625</wp:posOffset>
                  </wp:positionV>
                  <wp:extent cx="1485265" cy="8001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265" cy="800100"/>
                          </a:xfrm>
                          <a:prstGeom prst="rect">
                            <a:avLst/>
                          </a:prstGeom>
                          <a:noFill/>
                          <a:ln>
                            <a:noFill/>
                          </a:ln>
                        </pic:spPr>
                      </pic:pic>
                    </a:graphicData>
                  </a:graphic>
                </wp:anchor>
              </w:drawing>
            </w:r>
          </w:p>
        </w:tc>
        <w:tc>
          <w:tcPr>
            <w:tcW w:w="6974" w:type="dxa"/>
            <w:gridSpan w:val="2"/>
            <w:tcBorders>
              <w:top w:val="single" w:sz="36" w:space="0" w:color="auto"/>
              <w:left w:val="single" w:sz="4" w:space="0" w:color="FFFFFF"/>
              <w:bottom w:val="single" w:sz="4" w:space="0" w:color="auto"/>
              <w:right w:val="single" w:sz="4" w:space="0" w:color="FFFFFF"/>
            </w:tcBorders>
          </w:tcPr>
          <w:p w:rsidR="00EC5907" w:rsidRPr="00474CDD" w:rsidRDefault="00EC5907" w:rsidP="00606ABE">
            <w:pPr>
              <w:rPr>
                <w:rFonts w:ascii="Microsoft YaHei" w:eastAsia="Microsoft YaHei" w:hAnsi="Microsoft YaHei"/>
              </w:rPr>
            </w:pPr>
            <w:r w:rsidRPr="00474CDD">
              <w:rPr>
                <w:rFonts w:ascii="Microsoft YaHei" w:hint="eastAsia"/>
                <w:b/>
                <w:sz w:val="56"/>
              </w:rPr>
              <w:t>보도자료</w:t>
            </w:r>
            <w:r w:rsidRPr="00474CDD">
              <w:rPr>
                <w:rFonts w:ascii="Microsoft YaHei" w:eastAsia="Microsoft YaHei" w:hAnsi="Microsoft YaHei" w:hint="eastAsia"/>
                <w:sz w:val="56"/>
              </w:rPr>
              <w:t xml:space="preserve">  </w:t>
            </w:r>
            <w:r w:rsidR="00606ABE" w:rsidRPr="00474CDD">
              <w:rPr>
                <w:rFonts w:ascii="Microsoft YaHei" w:eastAsia="Microsoft YaHei" w:hAnsi="Microsoft YaHei" w:hint="eastAsia"/>
                <w:sz w:val="56"/>
              </w:rPr>
              <w:t xml:space="preserve"> </w:t>
            </w:r>
            <w:r w:rsidRPr="00474CDD">
              <w:rPr>
                <w:rFonts w:ascii="Microsoft YaHei" w:eastAsia="Microsoft YaHei" w:hAnsi="Microsoft YaHei" w:hint="eastAsia"/>
                <w:b/>
                <w:sz w:val="48"/>
                <w:szCs w:val="48"/>
              </w:rPr>
              <w:t>Press Release</w:t>
            </w:r>
          </w:p>
        </w:tc>
      </w:tr>
      <w:tr w:rsidR="00EC5907" w:rsidRPr="00474CDD" w:rsidTr="00B42F42">
        <w:trPr>
          <w:trHeight w:val="404"/>
        </w:trPr>
        <w:tc>
          <w:tcPr>
            <w:tcW w:w="2560" w:type="dxa"/>
            <w:vMerge/>
            <w:tcBorders>
              <w:left w:val="single" w:sz="4" w:space="0" w:color="FFFFFF"/>
              <w:right w:val="single" w:sz="4" w:space="0" w:color="FFFFFF"/>
            </w:tcBorders>
          </w:tcPr>
          <w:p w:rsidR="00EC5907" w:rsidRPr="00474CDD" w:rsidRDefault="00EC5907" w:rsidP="00FA42E2">
            <w:pPr>
              <w:rPr>
                <w:rFonts w:ascii="Microsoft YaHei" w:eastAsia="Microsoft YaHei" w:hAnsi="Microsoft YaHei"/>
              </w:rPr>
            </w:pPr>
          </w:p>
        </w:tc>
        <w:tc>
          <w:tcPr>
            <w:tcW w:w="3137" w:type="dxa"/>
            <w:tcBorders>
              <w:top w:val="single" w:sz="8" w:space="0" w:color="auto"/>
              <w:left w:val="single" w:sz="4" w:space="0" w:color="FFFFFF"/>
              <w:bottom w:val="single" w:sz="4" w:space="0" w:color="auto"/>
              <w:right w:val="single" w:sz="4" w:space="0" w:color="FFFFFF"/>
            </w:tcBorders>
          </w:tcPr>
          <w:p w:rsidR="00EC5907" w:rsidRPr="00474CDD" w:rsidRDefault="00EC5907" w:rsidP="00B35445">
            <w:pPr>
              <w:rPr>
                <w:rFonts w:ascii="Microsoft YaHei" w:eastAsia="Microsoft YaHei" w:hAnsi="Microsoft YaHei"/>
                <w:b/>
              </w:rPr>
            </w:pPr>
            <w:r w:rsidRPr="00474CDD">
              <w:rPr>
                <w:rFonts w:ascii="Microsoft YaHei" w:eastAsia="Microsoft YaHei" w:hAnsi="Microsoft YaHei" w:hint="eastAsia"/>
                <w:b/>
              </w:rPr>
              <w:t>2013</w:t>
            </w:r>
            <w:r w:rsidRPr="00474CDD">
              <w:rPr>
                <w:rFonts w:ascii="Microsoft YaHei" w:hint="eastAsia"/>
                <w:b/>
              </w:rPr>
              <w:t>년</w:t>
            </w:r>
            <w:r w:rsidRPr="00474CDD">
              <w:rPr>
                <w:rFonts w:ascii="Microsoft YaHei" w:eastAsia="Microsoft YaHei" w:hAnsi="Microsoft YaHei" w:hint="eastAsia"/>
                <w:b/>
              </w:rPr>
              <w:t xml:space="preserve"> </w:t>
            </w:r>
            <w:r w:rsidR="00990988">
              <w:rPr>
                <w:rFonts w:ascii="Microsoft YaHei" w:hAnsi="Microsoft YaHei" w:hint="eastAsia"/>
                <w:b/>
              </w:rPr>
              <w:t>11</w:t>
            </w:r>
            <w:r w:rsidRPr="00474CDD">
              <w:rPr>
                <w:rFonts w:ascii="Microsoft YaHei"/>
                <w:b/>
              </w:rPr>
              <w:t>월</w:t>
            </w:r>
            <w:r w:rsidRPr="00474CDD">
              <w:rPr>
                <w:rFonts w:ascii="Microsoft YaHei" w:eastAsia="Microsoft YaHei" w:hAnsi="Microsoft YaHei" w:hint="eastAsia"/>
                <w:b/>
              </w:rPr>
              <w:t xml:space="preserve"> </w:t>
            </w:r>
            <w:r w:rsidR="00990988">
              <w:rPr>
                <w:rFonts w:ascii="Microsoft YaHei" w:hAnsi="Microsoft YaHei" w:hint="eastAsia"/>
                <w:b/>
              </w:rPr>
              <w:t>8</w:t>
            </w:r>
            <w:r w:rsidRPr="00474CDD">
              <w:rPr>
                <w:rFonts w:ascii="Microsoft YaHei" w:hint="eastAsia"/>
                <w:b/>
              </w:rPr>
              <w:t>일</w:t>
            </w:r>
          </w:p>
        </w:tc>
        <w:tc>
          <w:tcPr>
            <w:tcW w:w="3837" w:type="dxa"/>
            <w:tcBorders>
              <w:top w:val="single" w:sz="8" w:space="0" w:color="auto"/>
              <w:left w:val="single" w:sz="4" w:space="0" w:color="FFFFFF"/>
              <w:bottom w:val="single" w:sz="4" w:space="0" w:color="auto"/>
              <w:right w:val="single" w:sz="4" w:space="0" w:color="FFFFFF"/>
            </w:tcBorders>
          </w:tcPr>
          <w:p w:rsidR="00B43CEA" w:rsidRPr="00474CDD" w:rsidRDefault="00EC5907" w:rsidP="00904FF7">
            <w:pPr>
              <w:rPr>
                <w:rFonts w:ascii="Microsoft YaHei" w:eastAsia="Microsoft YaHei" w:hAnsi="Microsoft YaHei"/>
                <w:b/>
              </w:rPr>
            </w:pPr>
            <w:r w:rsidRPr="00474CDD">
              <w:rPr>
                <w:rFonts w:ascii="Microsoft YaHei" w:hint="eastAsia"/>
                <w:b/>
              </w:rPr>
              <w:t>배포</w:t>
            </w:r>
            <w:r w:rsidRPr="00474CDD">
              <w:rPr>
                <w:rFonts w:ascii="Microsoft YaHei" w:eastAsia="Microsoft YaHei" w:hAnsi="Microsoft YaHei" w:hint="eastAsia"/>
                <w:b/>
              </w:rPr>
              <w:t xml:space="preserve"> </w:t>
            </w:r>
            <w:r w:rsidRPr="00474CDD">
              <w:rPr>
                <w:rFonts w:ascii="Microsoft YaHei" w:hint="eastAsia"/>
                <w:b/>
              </w:rPr>
              <w:t>후</w:t>
            </w:r>
            <w:r w:rsidRPr="00474CDD">
              <w:rPr>
                <w:rFonts w:ascii="Microsoft YaHei" w:eastAsia="Microsoft YaHei" w:hAnsi="Microsoft YaHei" w:hint="eastAsia"/>
                <w:b/>
              </w:rPr>
              <w:t xml:space="preserve"> </w:t>
            </w:r>
            <w:r w:rsidRPr="00474CDD">
              <w:rPr>
                <w:rFonts w:ascii="Microsoft YaHei" w:hint="eastAsia"/>
                <w:b/>
              </w:rPr>
              <w:t>바로</w:t>
            </w:r>
            <w:r w:rsidRPr="00474CDD">
              <w:rPr>
                <w:rFonts w:ascii="Microsoft YaHei" w:eastAsia="Microsoft YaHei" w:hAnsi="Microsoft YaHei" w:hint="eastAsia"/>
                <w:b/>
              </w:rPr>
              <w:t xml:space="preserve"> </w:t>
            </w:r>
            <w:r w:rsidRPr="00474CDD">
              <w:rPr>
                <w:rFonts w:ascii="Microsoft YaHei" w:hint="eastAsia"/>
                <w:b/>
              </w:rPr>
              <w:t>보도</w:t>
            </w:r>
            <w:r w:rsidRPr="00474CDD">
              <w:rPr>
                <w:rFonts w:ascii="Microsoft YaHei" w:eastAsia="Microsoft YaHei" w:hAnsi="Microsoft YaHei" w:hint="eastAsia"/>
                <w:b/>
              </w:rPr>
              <w:t xml:space="preserve"> </w:t>
            </w:r>
            <w:r w:rsidRPr="00474CDD">
              <w:rPr>
                <w:rFonts w:ascii="Microsoft YaHei" w:hint="eastAsia"/>
                <w:b/>
              </w:rPr>
              <w:t>가능합니다</w:t>
            </w:r>
          </w:p>
        </w:tc>
      </w:tr>
      <w:tr w:rsidR="00EC5907" w:rsidRPr="00474CDD" w:rsidTr="00B42F42">
        <w:trPr>
          <w:trHeight w:val="405"/>
        </w:trPr>
        <w:tc>
          <w:tcPr>
            <w:tcW w:w="2560" w:type="dxa"/>
            <w:vMerge/>
            <w:tcBorders>
              <w:left w:val="single" w:sz="4" w:space="0" w:color="FFFFFF"/>
              <w:right w:val="single" w:sz="4" w:space="0" w:color="FFFFFF"/>
            </w:tcBorders>
          </w:tcPr>
          <w:p w:rsidR="00EC5907" w:rsidRPr="00474CDD" w:rsidRDefault="00EC5907" w:rsidP="00FA42E2">
            <w:pPr>
              <w:rPr>
                <w:rFonts w:ascii="Microsoft YaHei" w:eastAsia="Microsoft YaHei" w:hAnsi="Microsoft YaHei"/>
              </w:rPr>
            </w:pPr>
          </w:p>
        </w:tc>
        <w:tc>
          <w:tcPr>
            <w:tcW w:w="3137" w:type="dxa"/>
            <w:tcBorders>
              <w:top w:val="single" w:sz="4" w:space="0" w:color="auto"/>
              <w:left w:val="single" w:sz="4" w:space="0" w:color="FFFFFF"/>
              <w:bottom w:val="single" w:sz="4" w:space="0" w:color="auto"/>
              <w:right w:val="single" w:sz="4" w:space="0" w:color="FFFFFF"/>
            </w:tcBorders>
          </w:tcPr>
          <w:p w:rsidR="00EC5907" w:rsidRPr="00474CDD" w:rsidRDefault="00EC5907" w:rsidP="00B7474A">
            <w:pPr>
              <w:rPr>
                <w:rFonts w:ascii="Microsoft YaHei" w:eastAsia="Microsoft YaHei" w:hAnsi="Microsoft YaHei"/>
                <w:b/>
              </w:rPr>
            </w:pPr>
            <w:r w:rsidRPr="00474CDD">
              <w:rPr>
                <w:rFonts w:ascii="Microsoft YaHei" w:hint="eastAsia"/>
                <w:b/>
              </w:rPr>
              <w:t>총</w:t>
            </w:r>
            <w:r w:rsidRPr="00474CDD">
              <w:rPr>
                <w:rFonts w:ascii="Microsoft YaHei" w:eastAsia="Microsoft YaHei" w:hAnsi="Microsoft YaHei" w:hint="eastAsia"/>
                <w:b/>
              </w:rPr>
              <w:t xml:space="preserve"> </w:t>
            </w:r>
            <w:r w:rsidR="00BB533A">
              <w:rPr>
                <w:rFonts w:ascii="Microsoft YaHei" w:hAnsi="Microsoft YaHei" w:hint="eastAsia"/>
                <w:b/>
              </w:rPr>
              <w:t>2</w:t>
            </w:r>
            <w:r w:rsidRPr="00474CDD">
              <w:rPr>
                <w:rFonts w:ascii="Microsoft YaHei" w:hint="eastAsia"/>
                <w:b/>
              </w:rPr>
              <w:t>장</w:t>
            </w:r>
          </w:p>
        </w:tc>
        <w:tc>
          <w:tcPr>
            <w:tcW w:w="3837" w:type="dxa"/>
            <w:tcBorders>
              <w:top w:val="single" w:sz="4" w:space="0" w:color="auto"/>
              <w:left w:val="single" w:sz="4" w:space="0" w:color="FFFFFF"/>
              <w:bottom w:val="single" w:sz="4" w:space="0" w:color="auto"/>
              <w:right w:val="single" w:sz="4" w:space="0" w:color="FFFFFF"/>
            </w:tcBorders>
          </w:tcPr>
          <w:p w:rsidR="00EC5907" w:rsidRPr="00474CDD" w:rsidRDefault="00EC5907" w:rsidP="005D4CF8">
            <w:pPr>
              <w:rPr>
                <w:rFonts w:ascii="Microsoft YaHei" w:eastAsia="Microsoft YaHei" w:hAnsi="Microsoft YaHei"/>
                <w:b/>
              </w:rPr>
            </w:pPr>
            <w:r w:rsidRPr="00474CDD">
              <w:rPr>
                <w:rFonts w:ascii="Microsoft YaHei" w:hint="eastAsia"/>
                <w:b/>
              </w:rPr>
              <w:t>담당</w:t>
            </w:r>
            <w:r w:rsidRPr="00474CDD">
              <w:rPr>
                <w:rFonts w:ascii="Microsoft YaHei" w:eastAsia="Microsoft YaHei" w:hAnsi="Microsoft YaHei" w:hint="eastAsia"/>
                <w:b/>
              </w:rPr>
              <w:t xml:space="preserve">: </w:t>
            </w:r>
            <w:r w:rsidRPr="00474CDD">
              <w:rPr>
                <w:rFonts w:ascii="Microsoft YaHei" w:hint="eastAsia"/>
                <w:b/>
              </w:rPr>
              <w:t>홍보실</w:t>
            </w:r>
            <w:r w:rsidRPr="00474CDD">
              <w:rPr>
                <w:rFonts w:ascii="Microsoft YaHei" w:eastAsia="Microsoft YaHei" w:hAnsi="Microsoft YaHei" w:hint="eastAsia"/>
                <w:b/>
              </w:rPr>
              <w:t xml:space="preserve"> </w:t>
            </w:r>
            <w:r w:rsidR="00606ABE" w:rsidRPr="00474CDD">
              <w:rPr>
                <w:rFonts w:ascii="Microsoft YaHei" w:hint="eastAsia"/>
                <w:b/>
              </w:rPr>
              <w:t>김성연</w:t>
            </w:r>
            <w:r w:rsidRPr="00474CDD">
              <w:rPr>
                <w:rFonts w:ascii="Microsoft YaHei" w:eastAsia="Microsoft YaHei" w:hAnsi="Microsoft YaHei" w:hint="eastAsia"/>
                <w:b/>
              </w:rPr>
              <w:t xml:space="preserve"> </w:t>
            </w:r>
          </w:p>
        </w:tc>
      </w:tr>
      <w:tr w:rsidR="00EC5907" w:rsidRPr="00474CDD" w:rsidTr="00B42F42">
        <w:trPr>
          <w:trHeight w:val="426"/>
        </w:trPr>
        <w:tc>
          <w:tcPr>
            <w:tcW w:w="2560" w:type="dxa"/>
            <w:vMerge/>
            <w:tcBorders>
              <w:left w:val="single" w:sz="4" w:space="0" w:color="FFFFFF"/>
              <w:bottom w:val="single" w:sz="8" w:space="0" w:color="auto"/>
              <w:right w:val="single" w:sz="4" w:space="0" w:color="FFFFFF"/>
            </w:tcBorders>
          </w:tcPr>
          <w:p w:rsidR="00EC5907" w:rsidRPr="00474CDD" w:rsidRDefault="00EC5907" w:rsidP="00FA42E2">
            <w:pPr>
              <w:rPr>
                <w:rFonts w:ascii="Microsoft YaHei" w:eastAsia="Microsoft YaHei" w:hAnsi="Microsoft YaHei"/>
              </w:rPr>
            </w:pPr>
          </w:p>
        </w:tc>
        <w:tc>
          <w:tcPr>
            <w:tcW w:w="3137" w:type="dxa"/>
            <w:tcBorders>
              <w:top w:val="single" w:sz="4" w:space="0" w:color="auto"/>
              <w:left w:val="single" w:sz="4" w:space="0" w:color="FFFFFF"/>
              <w:bottom w:val="single" w:sz="8" w:space="0" w:color="auto"/>
              <w:right w:val="single" w:sz="4" w:space="0" w:color="FFFFFF"/>
            </w:tcBorders>
          </w:tcPr>
          <w:p w:rsidR="00EC5907" w:rsidRPr="00474CDD" w:rsidRDefault="00EC5907" w:rsidP="00FA42E2">
            <w:pPr>
              <w:rPr>
                <w:rFonts w:ascii="Microsoft YaHei" w:eastAsia="Microsoft YaHei" w:hAnsi="Microsoft YaHei"/>
                <w:b/>
              </w:rPr>
            </w:pPr>
            <w:r w:rsidRPr="00474CDD">
              <w:rPr>
                <w:rFonts w:ascii="Microsoft YaHei" w:hint="eastAsia"/>
                <w:b/>
              </w:rPr>
              <w:t>전화</w:t>
            </w:r>
            <w:r w:rsidRPr="00474CDD">
              <w:rPr>
                <w:rFonts w:ascii="Microsoft YaHei" w:eastAsia="Microsoft YaHei" w:hAnsi="Microsoft YaHei" w:hint="eastAsia"/>
                <w:b/>
              </w:rPr>
              <w:t>: 02-3701-7349</w:t>
            </w:r>
          </w:p>
          <w:p w:rsidR="00606ABE" w:rsidRPr="00474CDD" w:rsidRDefault="00606ABE" w:rsidP="00215F61">
            <w:pPr>
              <w:ind w:firstLineChars="250" w:firstLine="500"/>
              <w:rPr>
                <w:rFonts w:ascii="Microsoft YaHei" w:eastAsia="Microsoft YaHei" w:hAnsi="Microsoft YaHei"/>
                <w:b/>
              </w:rPr>
            </w:pPr>
          </w:p>
        </w:tc>
        <w:tc>
          <w:tcPr>
            <w:tcW w:w="3837" w:type="dxa"/>
            <w:tcBorders>
              <w:top w:val="single" w:sz="4" w:space="0" w:color="auto"/>
              <w:left w:val="single" w:sz="4" w:space="0" w:color="FFFFFF"/>
              <w:bottom w:val="single" w:sz="8" w:space="0" w:color="auto"/>
              <w:right w:val="single" w:sz="4" w:space="0" w:color="FFFFFF"/>
            </w:tcBorders>
          </w:tcPr>
          <w:p w:rsidR="005D4CF8" w:rsidRPr="00474CDD" w:rsidRDefault="00EC5907" w:rsidP="00606ABE">
            <w:pPr>
              <w:ind w:left="600" w:hangingChars="300" w:hanging="600"/>
              <w:rPr>
                <w:rFonts w:ascii="Microsoft YaHei" w:eastAsia="Microsoft YaHei" w:hAnsi="Microsoft YaHei"/>
                <w:b/>
              </w:rPr>
            </w:pPr>
            <w:r w:rsidRPr="00474CDD">
              <w:rPr>
                <w:rFonts w:ascii="Microsoft YaHei" w:hint="eastAsia"/>
                <w:b/>
              </w:rPr>
              <w:t>이메일</w:t>
            </w:r>
            <w:r w:rsidR="00606ABE" w:rsidRPr="00474CDD">
              <w:rPr>
                <w:rFonts w:ascii="Microsoft YaHei" w:eastAsia="Microsoft YaHei" w:hAnsi="Microsoft YaHei" w:hint="eastAsia"/>
                <w:b/>
              </w:rPr>
              <w:t xml:space="preserve">: </w:t>
            </w:r>
            <w:hyperlink r:id="rId10" w:history="1">
              <w:r w:rsidR="005D4CF8" w:rsidRPr="00474CDD">
                <w:rPr>
                  <w:rStyle w:val="a8"/>
                  <w:rFonts w:ascii="Microsoft YaHei" w:eastAsia="Microsoft YaHei" w:hAnsi="Microsoft YaHei" w:hint="eastAsia"/>
                  <w:b/>
                </w:rPr>
                <w:t>sungyeon@asaninst.org</w:t>
              </w:r>
            </w:hyperlink>
          </w:p>
          <w:p w:rsidR="00EC5907" w:rsidRPr="00474CDD" w:rsidRDefault="00FA52C9" w:rsidP="00354AF3">
            <w:pPr>
              <w:ind w:leftChars="300" w:left="600" w:firstLineChars="50" w:firstLine="100"/>
              <w:rPr>
                <w:rFonts w:ascii="Microsoft YaHei" w:eastAsia="Microsoft YaHei" w:hAnsi="Microsoft YaHei"/>
                <w:b/>
              </w:rPr>
            </w:pPr>
            <w:hyperlink r:id="rId11" w:history="1">
              <w:r w:rsidR="005D4CF8" w:rsidRPr="00AE7FB3">
                <w:rPr>
                  <w:rStyle w:val="a8"/>
                  <w:rFonts w:ascii="Microsoft YaHei" w:eastAsia="Microsoft YaHei" w:hAnsi="Microsoft YaHei" w:hint="eastAsia"/>
                  <w:b/>
                  <w:sz w:val="18"/>
                </w:rPr>
                <w:t>communications@asaninst.org</w:t>
              </w:r>
            </w:hyperlink>
          </w:p>
        </w:tc>
      </w:tr>
    </w:tbl>
    <w:p w:rsidR="00942B69" w:rsidRDefault="00942B69">
      <w:pPr>
        <w:rPr>
          <w:rFonts w:ascii="Microsoft YaHei" w:hAnsi="Microsoft YaHei"/>
        </w:rPr>
      </w:pPr>
    </w:p>
    <w:p w:rsidR="00172B77" w:rsidRPr="00474CDD" w:rsidRDefault="008C1764">
      <w:pPr>
        <w:rPr>
          <w:rFonts w:ascii="Microsoft YaHei" w:eastAsia="Microsoft YaHei" w:hAnsi="Microsoft YaHei"/>
        </w:rPr>
      </w:pPr>
      <w:r>
        <w:rPr>
          <w:rFonts w:ascii="Microsoft YaHei" w:eastAsia="Microsoft YaHei" w:hAnsi="Microsoft YaHei"/>
          <w:noProof/>
        </w:rPr>
        <mc:AlternateContent>
          <mc:Choice Requires="wps">
            <w:drawing>
              <wp:anchor distT="0" distB="0" distL="114300" distR="114300" simplePos="0" relativeHeight="251658240" behindDoc="0" locked="0" layoutInCell="1" allowOverlap="1">
                <wp:simplePos x="0" y="0"/>
                <wp:positionH relativeFrom="column">
                  <wp:posOffset>790575</wp:posOffset>
                </wp:positionH>
                <wp:positionV relativeFrom="paragraph">
                  <wp:posOffset>120015</wp:posOffset>
                </wp:positionV>
                <wp:extent cx="5391150" cy="1103630"/>
                <wp:effectExtent l="0" t="0" r="1905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103630"/>
                        </a:xfrm>
                        <a:prstGeom prst="rect">
                          <a:avLst/>
                        </a:prstGeom>
                        <a:solidFill>
                          <a:srgbClr val="FFFFFF"/>
                        </a:solidFill>
                        <a:ln w="19050">
                          <a:solidFill>
                            <a:srgbClr val="000000"/>
                          </a:solidFill>
                          <a:miter lim="800000"/>
                          <a:headEnd/>
                          <a:tailEnd/>
                        </a:ln>
                      </wps:spPr>
                      <wps:txbx>
                        <w:txbxContent>
                          <w:p w:rsidR="003C0886" w:rsidRPr="003933D2" w:rsidRDefault="00DE5FAB" w:rsidP="003933D2">
                            <w:pPr>
                              <w:spacing w:before="288"/>
                              <w:jc w:val="center"/>
                              <w:outlineLvl w:val="2"/>
                              <w:rPr>
                                <w:rFonts w:ascii="Microsoft YaHei" w:eastAsiaTheme="minorHAnsi" w:cs="굴림"/>
                                <w:kern w:val="0"/>
                                <w:sz w:val="28"/>
                                <w:szCs w:val="24"/>
                              </w:rPr>
                            </w:pPr>
                            <w:r w:rsidRPr="003933D2">
                              <w:rPr>
                                <w:rFonts w:ascii="Microsoft YaHei" w:eastAsiaTheme="minorHAnsi" w:cs="굴림" w:hint="eastAsia"/>
                                <w:kern w:val="0"/>
                                <w:sz w:val="28"/>
                                <w:szCs w:val="24"/>
                              </w:rPr>
                              <w:t>아산정책</w:t>
                            </w:r>
                            <w:r w:rsidRPr="003933D2">
                              <w:rPr>
                                <w:rFonts w:ascii="Microsoft YaHei" w:eastAsia="Microsoft YaHei" w:hAnsi="Microsoft YaHei" w:cs="바탕" w:hint="eastAsia"/>
                                <w:kern w:val="0"/>
                                <w:sz w:val="28"/>
                                <w:szCs w:val="24"/>
                              </w:rPr>
                              <w:t>硏</w:t>
                            </w:r>
                            <w:r w:rsidRPr="003933D2">
                              <w:rPr>
                                <w:rFonts w:ascii="Microsoft YaHei" w:eastAsia="Microsoft YaHei" w:hAnsi="Microsoft YaHei" w:cs="굴림"/>
                                <w:kern w:val="0"/>
                                <w:sz w:val="28"/>
                                <w:szCs w:val="24"/>
                              </w:rPr>
                              <w:t>,</w:t>
                            </w:r>
                            <w:r w:rsidRPr="003933D2">
                              <w:rPr>
                                <w:rFonts w:ascii="Microsoft YaHei" w:eastAsia="Microsoft YaHei" w:hAnsi="Microsoft YaHei" w:cs="굴림"/>
                                <w:kern w:val="0"/>
                                <w:sz w:val="24"/>
                                <w:szCs w:val="24"/>
                              </w:rPr>
                              <w:t xml:space="preserve"> </w:t>
                            </w:r>
                            <w:r w:rsidR="003C0886" w:rsidRPr="003933D2">
                              <w:rPr>
                                <w:rFonts w:asciiTheme="majorHAnsi" w:eastAsiaTheme="majorHAnsi" w:hAnsiTheme="majorHAnsi" w:cs="Times New Roman"/>
                                <w:spacing w:val="-20"/>
                                <w:kern w:val="0"/>
                                <w:sz w:val="28"/>
                                <w:szCs w:val="28"/>
                              </w:rPr>
                              <w:t>Scott W. Harold 박사</w:t>
                            </w:r>
                            <w:r w:rsidR="003933D2" w:rsidRPr="003933D2">
                              <w:rPr>
                                <w:rFonts w:asciiTheme="majorHAnsi" w:eastAsiaTheme="majorHAnsi" w:hAnsiTheme="majorHAnsi" w:cs="Times New Roman" w:hint="eastAsia"/>
                                <w:spacing w:val="-20"/>
                                <w:kern w:val="0"/>
                                <w:sz w:val="28"/>
                                <w:szCs w:val="28"/>
                              </w:rPr>
                              <w:t xml:space="preserve"> 초청</w:t>
                            </w:r>
                            <w:r w:rsidR="00BD2058" w:rsidRPr="003933D2">
                              <w:rPr>
                                <w:rFonts w:asciiTheme="majorHAnsi" w:eastAsiaTheme="majorHAnsi" w:hAnsiTheme="majorHAnsi" w:cs="Times New Roman" w:hint="eastAsia"/>
                                <w:spacing w:val="-20"/>
                                <w:kern w:val="0"/>
                                <w:sz w:val="28"/>
                                <w:szCs w:val="28"/>
                              </w:rPr>
                              <w:t>,</w:t>
                            </w:r>
                            <w:r w:rsidR="003933D2" w:rsidRPr="003933D2">
                              <w:rPr>
                                <w:rFonts w:asciiTheme="majorHAnsi" w:eastAsiaTheme="majorHAnsi" w:hAnsiTheme="majorHAnsi" w:cs="Times New Roman" w:hint="eastAsia"/>
                                <w:spacing w:val="-20"/>
                                <w:kern w:val="0"/>
                                <w:sz w:val="28"/>
                                <w:szCs w:val="28"/>
                              </w:rPr>
                              <w:t xml:space="preserve"> </w:t>
                            </w:r>
                            <w:r w:rsidR="003933D2" w:rsidRPr="003933D2">
                              <w:rPr>
                                <w:rFonts w:ascii="Microsoft YaHei" w:eastAsiaTheme="minorHAnsi" w:cs="굴림" w:hint="eastAsia"/>
                                <w:spacing w:val="-20"/>
                                <w:kern w:val="0"/>
                                <w:sz w:val="28"/>
                                <w:szCs w:val="24"/>
                              </w:rPr>
                              <w:t>라운드</w:t>
                            </w:r>
                            <w:r w:rsidR="003933D2" w:rsidRPr="003933D2">
                              <w:rPr>
                                <w:rFonts w:ascii="Microsoft YaHei" w:eastAsiaTheme="minorHAnsi" w:cs="굴림" w:hint="eastAsia"/>
                                <w:spacing w:val="-20"/>
                                <w:kern w:val="0"/>
                                <w:sz w:val="28"/>
                                <w:szCs w:val="24"/>
                              </w:rPr>
                              <w:t xml:space="preserve"> </w:t>
                            </w:r>
                            <w:r w:rsidR="003933D2" w:rsidRPr="003933D2">
                              <w:rPr>
                                <w:rFonts w:ascii="Microsoft YaHei" w:eastAsiaTheme="minorHAnsi" w:cs="굴림" w:hint="eastAsia"/>
                                <w:spacing w:val="-20"/>
                                <w:kern w:val="0"/>
                                <w:sz w:val="28"/>
                                <w:szCs w:val="24"/>
                              </w:rPr>
                              <w:t>테이블</w:t>
                            </w:r>
                            <w:r w:rsidR="003933D2" w:rsidRPr="003933D2">
                              <w:rPr>
                                <w:rFonts w:ascii="Microsoft YaHei" w:hAnsi="Microsoft YaHei" w:cs="바탕" w:hint="eastAsia"/>
                                <w:spacing w:val="-20"/>
                                <w:kern w:val="0"/>
                                <w:sz w:val="28"/>
                                <w:szCs w:val="24"/>
                              </w:rPr>
                              <w:t xml:space="preserve"> 1</w:t>
                            </w:r>
                            <w:r w:rsidR="003933D2" w:rsidRPr="003933D2">
                              <w:rPr>
                                <w:rFonts w:ascii="Microsoft YaHei" w:hAnsi="Microsoft YaHei" w:cs="굴림" w:hint="eastAsia"/>
                                <w:spacing w:val="-20"/>
                                <w:kern w:val="0"/>
                                <w:sz w:val="28"/>
                                <w:szCs w:val="24"/>
                              </w:rPr>
                              <w:t>1</w:t>
                            </w:r>
                            <w:r w:rsidR="003933D2" w:rsidRPr="003933D2">
                              <w:rPr>
                                <w:rFonts w:ascii="Microsoft YaHei" w:eastAsiaTheme="minorHAnsi" w:cs="굴림"/>
                                <w:spacing w:val="-20"/>
                                <w:kern w:val="0"/>
                                <w:sz w:val="28"/>
                                <w:szCs w:val="24"/>
                              </w:rPr>
                              <w:t>일</w:t>
                            </w:r>
                            <w:r w:rsidR="003933D2" w:rsidRPr="003933D2">
                              <w:rPr>
                                <w:rFonts w:ascii="Microsoft YaHei" w:eastAsia="Microsoft YaHei" w:hAnsi="Microsoft YaHei" w:cs="굴림"/>
                                <w:spacing w:val="-20"/>
                                <w:kern w:val="0"/>
                                <w:sz w:val="28"/>
                                <w:szCs w:val="24"/>
                              </w:rPr>
                              <w:t xml:space="preserve"> </w:t>
                            </w:r>
                            <w:r w:rsidR="003933D2" w:rsidRPr="003933D2">
                              <w:rPr>
                                <w:rFonts w:ascii="Microsoft YaHei" w:eastAsiaTheme="minorHAnsi" w:cs="굴림"/>
                                <w:spacing w:val="-20"/>
                                <w:kern w:val="0"/>
                                <w:sz w:val="28"/>
                                <w:szCs w:val="24"/>
                              </w:rPr>
                              <w:t>개최</w:t>
                            </w:r>
                          </w:p>
                          <w:p w:rsidR="00A2751D" w:rsidRPr="003933D2" w:rsidRDefault="00C44875" w:rsidP="003933D2">
                            <w:pPr>
                              <w:jc w:val="center"/>
                              <w:outlineLvl w:val="2"/>
                              <w:rPr>
                                <w:rFonts w:asciiTheme="majorHAnsi" w:eastAsiaTheme="majorHAnsi" w:hAnsiTheme="majorHAnsi" w:cs="Times New Roman"/>
                                <w:b/>
                                <w:kern w:val="0"/>
                                <w:sz w:val="28"/>
                                <w:szCs w:val="28"/>
                              </w:rPr>
                            </w:pPr>
                            <w:r w:rsidRPr="003933D2">
                              <w:rPr>
                                <w:rFonts w:asciiTheme="majorHAnsi" w:eastAsiaTheme="majorHAnsi" w:hAnsiTheme="majorHAnsi" w:cs="Times New Roman" w:hint="eastAsia"/>
                                <w:b/>
                                <w:kern w:val="0"/>
                                <w:sz w:val="28"/>
                                <w:szCs w:val="28"/>
                              </w:rPr>
                              <w:t>“</w:t>
                            </w:r>
                            <w:r w:rsidR="003C0886" w:rsidRPr="003933D2">
                              <w:rPr>
                                <w:rFonts w:asciiTheme="majorHAnsi" w:eastAsiaTheme="majorHAnsi" w:hAnsiTheme="majorHAnsi" w:cs="Times New Roman" w:hint="eastAsia"/>
                                <w:b/>
                                <w:kern w:val="0"/>
                                <w:sz w:val="28"/>
                                <w:szCs w:val="28"/>
                              </w:rPr>
                              <w:t>중국의</w:t>
                            </w:r>
                            <w:r w:rsidR="003C0886" w:rsidRPr="003933D2">
                              <w:rPr>
                                <w:rFonts w:asciiTheme="majorHAnsi" w:eastAsiaTheme="majorHAnsi" w:hAnsiTheme="majorHAnsi" w:cs="Times New Roman"/>
                                <w:b/>
                                <w:kern w:val="0"/>
                                <w:sz w:val="28"/>
                                <w:szCs w:val="28"/>
                              </w:rPr>
                              <w:t xml:space="preserve"> 통상정책과 한중일 FTA의 지정학적 역할</w:t>
                            </w:r>
                            <w:r w:rsidRPr="003933D2">
                              <w:rPr>
                                <w:rFonts w:asciiTheme="majorHAnsi" w:eastAsiaTheme="majorHAnsi" w:hAnsiTheme="majorHAnsi" w:cs="Times New Roman" w:hint="eastAsia"/>
                                <w:b/>
                                <w:kern w:val="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25pt;margin-top:9.45pt;width:424.5pt;height:8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" strokeweight="1.5pt">
                <v:textbox>
                  <w:txbxContent>
                    <w:p w:rsidR="003C0886" w:rsidRPr="003933D2" w:rsidRDefault="00DE5FAB" w:rsidP="003933D2">
                      <w:pPr>
                        <w:spacing w:before="288"/>
                        <w:jc w:val="center"/>
                        <w:outlineLvl w:val="2"/>
                        <w:rPr>
                          <w:rFonts w:ascii="Microsoft YaHei" w:eastAsiaTheme="minorHAnsi" w:cs="굴림"/>
                          <w:kern w:val="0"/>
                          <w:sz w:val="28"/>
                          <w:szCs w:val="24"/>
                        </w:rPr>
                      </w:pPr>
                      <w:r w:rsidRPr="003933D2">
                        <w:rPr>
                          <w:rFonts w:ascii="Microsoft YaHei" w:eastAsiaTheme="minorHAnsi" w:cs="굴림" w:hint="eastAsia"/>
                          <w:kern w:val="0"/>
                          <w:sz w:val="28"/>
                          <w:szCs w:val="24"/>
                        </w:rPr>
                        <w:t>아산정책</w:t>
                      </w:r>
                      <w:r w:rsidRPr="003933D2">
                        <w:rPr>
                          <w:rFonts w:ascii="Microsoft YaHei" w:eastAsia="Microsoft YaHei" w:hAnsi="Microsoft YaHei" w:cs="바탕" w:hint="eastAsia"/>
                          <w:kern w:val="0"/>
                          <w:sz w:val="28"/>
                          <w:szCs w:val="24"/>
                        </w:rPr>
                        <w:t>硏</w:t>
                      </w:r>
                      <w:r w:rsidRPr="003933D2">
                        <w:rPr>
                          <w:rFonts w:ascii="Microsoft YaHei" w:eastAsia="Microsoft YaHei" w:hAnsi="Microsoft YaHei" w:cs="굴림"/>
                          <w:kern w:val="0"/>
                          <w:sz w:val="28"/>
                          <w:szCs w:val="24"/>
                        </w:rPr>
                        <w:t>,</w:t>
                      </w:r>
                      <w:r w:rsidRPr="003933D2">
                        <w:rPr>
                          <w:rFonts w:ascii="Microsoft YaHei" w:eastAsia="Microsoft YaHei" w:hAnsi="Microsoft YaHei" w:cs="굴림"/>
                          <w:kern w:val="0"/>
                          <w:sz w:val="24"/>
                          <w:szCs w:val="24"/>
                        </w:rPr>
                        <w:t xml:space="preserve"> </w:t>
                      </w:r>
                      <w:r w:rsidR="003C0886" w:rsidRPr="003933D2">
                        <w:rPr>
                          <w:rFonts w:asciiTheme="majorHAnsi" w:eastAsiaTheme="majorHAnsi" w:hAnsiTheme="majorHAnsi" w:cs="Times New Roman"/>
                          <w:spacing w:val="-20"/>
                          <w:kern w:val="0"/>
                          <w:sz w:val="28"/>
                          <w:szCs w:val="28"/>
                        </w:rPr>
                        <w:t>Scott W. Harold 박사</w:t>
                      </w:r>
                      <w:r w:rsidR="003933D2" w:rsidRPr="003933D2">
                        <w:rPr>
                          <w:rFonts w:asciiTheme="majorHAnsi" w:eastAsiaTheme="majorHAnsi" w:hAnsiTheme="majorHAnsi" w:cs="Times New Roman" w:hint="eastAsia"/>
                          <w:spacing w:val="-20"/>
                          <w:kern w:val="0"/>
                          <w:sz w:val="28"/>
                          <w:szCs w:val="28"/>
                        </w:rPr>
                        <w:t xml:space="preserve"> 초청</w:t>
                      </w:r>
                      <w:r w:rsidR="00BD2058" w:rsidRPr="003933D2">
                        <w:rPr>
                          <w:rFonts w:asciiTheme="majorHAnsi" w:eastAsiaTheme="majorHAnsi" w:hAnsiTheme="majorHAnsi" w:cs="Times New Roman" w:hint="eastAsia"/>
                          <w:spacing w:val="-20"/>
                          <w:kern w:val="0"/>
                          <w:sz w:val="28"/>
                          <w:szCs w:val="28"/>
                        </w:rPr>
                        <w:t>,</w:t>
                      </w:r>
                      <w:r w:rsidR="003933D2" w:rsidRPr="003933D2">
                        <w:rPr>
                          <w:rFonts w:asciiTheme="majorHAnsi" w:eastAsiaTheme="majorHAnsi" w:hAnsiTheme="majorHAnsi" w:cs="Times New Roman" w:hint="eastAsia"/>
                          <w:spacing w:val="-20"/>
                          <w:kern w:val="0"/>
                          <w:sz w:val="28"/>
                          <w:szCs w:val="28"/>
                        </w:rPr>
                        <w:t xml:space="preserve"> </w:t>
                      </w:r>
                      <w:r w:rsidR="003933D2" w:rsidRPr="003933D2">
                        <w:rPr>
                          <w:rFonts w:ascii="Microsoft YaHei" w:eastAsiaTheme="minorHAnsi" w:cs="굴림" w:hint="eastAsia"/>
                          <w:spacing w:val="-20"/>
                          <w:kern w:val="0"/>
                          <w:sz w:val="28"/>
                          <w:szCs w:val="24"/>
                        </w:rPr>
                        <w:t>라운드</w:t>
                      </w:r>
                      <w:r w:rsidR="003933D2" w:rsidRPr="003933D2">
                        <w:rPr>
                          <w:rFonts w:ascii="Microsoft YaHei" w:eastAsiaTheme="minorHAnsi" w:cs="굴림" w:hint="eastAsia"/>
                          <w:spacing w:val="-20"/>
                          <w:kern w:val="0"/>
                          <w:sz w:val="28"/>
                          <w:szCs w:val="24"/>
                        </w:rPr>
                        <w:t xml:space="preserve"> </w:t>
                      </w:r>
                      <w:r w:rsidR="003933D2" w:rsidRPr="003933D2">
                        <w:rPr>
                          <w:rFonts w:ascii="Microsoft YaHei" w:eastAsiaTheme="minorHAnsi" w:cs="굴림" w:hint="eastAsia"/>
                          <w:spacing w:val="-20"/>
                          <w:kern w:val="0"/>
                          <w:sz w:val="28"/>
                          <w:szCs w:val="24"/>
                        </w:rPr>
                        <w:t>테이블</w:t>
                      </w:r>
                      <w:r w:rsidR="003933D2" w:rsidRPr="003933D2">
                        <w:rPr>
                          <w:rFonts w:ascii="Microsoft YaHei" w:hAnsi="Microsoft YaHei" w:cs="바탕" w:hint="eastAsia"/>
                          <w:spacing w:val="-20"/>
                          <w:kern w:val="0"/>
                          <w:sz w:val="28"/>
                          <w:szCs w:val="24"/>
                        </w:rPr>
                        <w:t xml:space="preserve"> 1</w:t>
                      </w:r>
                      <w:r w:rsidR="003933D2" w:rsidRPr="003933D2">
                        <w:rPr>
                          <w:rFonts w:ascii="Microsoft YaHei" w:hAnsi="Microsoft YaHei" w:cs="굴림" w:hint="eastAsia"/>
                          <w:spacing w:val="-20"/>
                          <w:kern w:val="0"/>
                          <w:sz w:val="28"/>
                          <w:szCs w:val="24"/>
                        </w:rPr>
                        <w:t>1</w:t>
                      </w:r>
                      <w:r w:rsidR="003933D2" w:rsidRPr="003933D2">
                        <w:rPr>
                          <w:rFonts w:ascii="Microsoft YaHei" w:eastAsiaTheme="minorHAnsi" w:cs="굴림"/>
                          <w:spacing w:val="-20"/>
                          <w:kern w:val="0"/>
                          <w:sz w:val="28"/>
                          <w:szCs w:val="24"/>
                        </w:rPr>
                        <w:t>일</w:t>
                      </w:r>
                      <w:r w:rsidR="003933D2" w:rsidRPr="003933D2">
                        <w:rPr>
                          <w:rFonts w:ascii="Microsoft YaHei" w:eastAsia="Microsoft YaHei" w:hAnsi="Microsoft YaHei" w:cs="굴림"/>
                          <w:spacing w:val="-20"/>
                          <w:kern w:val="0"/>
                          <w:sz w:val="28"/>
                          <w:szCs w:val="24"/>
                        </w:rPr>
                        <w:t xml:space="preserve"> </w:t>
                      </w:r>
                      <w:r w:rsidR="003933D2" w:rsidRPr="003933D2">
                        <w:rPr>
                          <w:rFonts w:ascii="Microsoft YaHei" w:eastAsiaTheme="minorHAnsi" w:cs="굴림"/>
                          <w:spacing w:val="-20"/>
                          <w:kern w:val="0"/>
                          <w:sz w:val="28"/>
                          <w:szCs w:val="24"/>
                        </w:rPr>
                        <w:t>개최</w:t>
                      </w:r>
                    </w:p>
                    <w:p w:rsidR="00A2751D" w:rsidRPr="003933D2" w:rsidRDefault="00C44875" w:rsidP="003933D2">
                      <w:pPr>
                        <w:jc w:val="center"/>
                        <w:outlineLvl w:val="2"/>
                        <w:rPr>
                          <w:rFonts w:asciiTheme="majorHAnsi" w:eastAsiaTheme="majorHAnsi" w:hAnsiTheme="majorHAnsi" w:cs="Times New Roman"/>
                          <w:b/>
                          <w:kern w:val="0"/>
                          <w:sz w:val="28"/>
                          <w:szCs w:val="28"/>
                        </w:rPr>
                      </w:pPr>
                      <w:r w:rsidRPr="003933D2">
                        <w:rPr>
                          <w:rFonts w:asciiTheme="majorHAnsi" w:eastAsiaTheme="majorHAnsi" w:hAnsiTheme="majorHAnsi" w:cs="Times New Roman" w:hint="eastAsia"/>
                          <w:b/>
                          <w:kern w:val="0"/>
                          <w:sz w:val="28"/>
                          <w:szCs w:val="28"/>
                        </w:rPr>
                        <w:t>“</w:t>
                      </w:r>
                      <w:r w:rsidR="003C0886" w:rsidRPr="003933D2">
                        <w:rPr>
                          <w:rFonts w:asciiTheme="majorHAnsi" w:eastAsiaTheme="majorHAnsi" w:hAnsiTheme="majorHAnsi" w:cs="Times New Roman" w:hint="eastAsia"/>
                          <w:b/>
                          <w:kern w:val="0"/>
                          <w:sz w:val="28"/>
                          <w:szCs w:val="28"/>
                        </w:rPr>
                        <w:t>중국의</w:t>
                      </w:r>
                      <w:r w:rsidR="003C0886" w:rsidRPr="003933D2">
                        <w:rPr>
                          <w:rFonts w:asciiTheme="majorHAnsi" w:eastAsiaTheme="majorHAnsi" w:hAnsiTheme="majorHAnsi" w:cs="Times New Roman"/>
                          <w:b/>
                          <w:kern w:val="0"/>
                          <w:sz w:val="28"/>
                          <w:szCs w:val="28"/>
                        </w:rPr>
                        <w:t xml:space="preserve"> 통상정책과 한중일 FTA의 지정학적 역할</w:t>
                      </w:r>
                      <w:r w:rsidRPr="003933D2">
                        <w:rPr>
                          <w:rFonts w:asciiTheme="majorHAnsi" w:eastAsiaTheme="majorHAnsi" w:hAnsiTheme="majorHAnsi" w:cs="Times New Roman" w:hint="eastAsia"/>
                          <w:b/>
                          <w:kern w:val="0"/>
                          <w:sz w:val="28"/>
                          <w:szCs w:val="28"/>
                        </w:rPr>
                        <w:t>“</w:t>
                      </w:r>
                    </w:p>
                  </w:txbxContent>
                </v:textbox>
              </v:shape>
            </w:pict>
          </mc:Fallback>
        </mc:AlternateContent>
      </w:r>
    </w:p>
    <w:p w:rsidR="00892C56" w:rsidRPr="00474CDD" w:rsidRDefault="00892C56">
      <w:pPr>
        <w:rPr>
          <w:rFonts w:ascii="Microsoft YaHei" w:eastAsia="Microsoft YaHei" w:hAnsi="Microsoft YaHei"/>
          <w:sz w:val="2"/>
          <w:szCs w:val="2"/>
        </w:rPr>
      </w:pPr>
    </w:p>
    <w:p w:rsidR="00892C56" w:rsidRPr="00474CDD" w:rsidRDefault="00892C56">
      <w:pPr>
        <w:rPr>
          <w:rFonts w:ascii="Microsoft YaHei" w:eastAsia="Microsoft YaHei" w:hAnsi="Microsoft YaHei"/>
          <w:sz w:val="2"/>
          <w:szCs w:val="2"/>
        </w:rPr>
      </w:pPr>
    </w:p>
    <w:p w:rsidR="00892C56" w:rsidRPr="00474CDD" w:rsidRDefault="00892C56">
      <w:pPr>
        <w:rPr>
          <w:rFonts w:ascii="Microsoft YaHei" w:eastAsia="Microsoft YaHei" w:hAnsi="Microsoft YaHei"/>
          <w:sz w:val="2"/>
          <w:szCs w:val="2"/>
        </w:rPr>
      </w:pPr>
    </w:p>
    <w:p w:rsidR="00892C56" w:rsidRPr="00474CDD" w:rsidRDefault="00892C56">
      <w:pPr>
        <w:rPr>
          <w:rFonts w:ascii="Microsoft YaHei" w:eastAsia="Microsoft YaHei" w:hAnsi="Microsoft YaHei"/>
          <w:sz w:val="2"/>
          <w:szCs w:val="2"/>
        </w:rPr>
      </w:pPr>
    </w:p>
    <w:p w:rsidR="00892C56" w:rsidRPr="00474CDD" w:rsidRDefault="00892C56">
      <w:pPr>
        <w:rPr>
          <w:rFonts w:ascii="Microsoft YaHei" w:eastAsia="Microsoft YaHei" w:hAnsi="Microsoft YaHei"/>
          <w:sz w:val="2"/>
          <w:szCs w:val="2"/>
        </w:rPr>
      </w:pPr>
    </w:p>
    <w:p w:rsidR="00172B77" w:rsidRPr="00474CDD" w:rsidRDefault="00172B77">
      <w:pPr>
        <w:rPr>
          <w:rFonts w:ascii="Microsoft YaHei" w:eastAsia="Microsoft YaHei" w:hAnsi="Microsoft YaHei"/>
        </w:rPr>
      </w:pPr>
    </w:p>
    <w:p w:rsidR="00172B77" w:rsidRPr="00474CDD" w:rsidRDefault="00172B77" w:rsidP="00E24C0D">
      <w:pPr>
        <w:spacing w:line="120" w:lineRule="auto"/>
        <w:rPr>
          <w:rFonts w:ascii="Microsoft YaHei" w:eastAsia="Microsoft YaHei" w:hAnsi="Microsoft YaHei"/>
        </w:rPr>
      </w:pPr>
    </w:p>
    <w:p w:rsidR="00C44875" w:rsidRDefault="00C44875" w:rsidP="00C44875">
      <w:pPr>
        <w:spacing w:line="315" w:lineRule="atLeast"/>
        <w:rPr>
          <w:rFonts w:ascii="Microsoft YaHei" w:cs="굴림"/>
          <w:kern w:val="0"/>
          <w:sz w:val="24"/>
          <w:szCs w:val="24"/>
        </w:rPr>
      </w:pPr>
    </w:p>
    <w:p w:rsidR="00942B69" w:rsidRDefault="00942B69" w:rsidP="00C44875">
      <w:pPr>
        <w:spacing w:line="315" w:lineRule="atLeast"/>
        <w:rPr>
          <w:rFonts w:ascii="Microsoft YaHei" w:cs="굴림"/>
          <w:kern w:val="0"/>
          <w:sz w:val="24"/>
          <w:szCs w:val="24"/>
        </w:rPr>
      </w:pPr>
    </w:p>
    <w:p w:rsidR="003C0886" w:rsidRPr="00BD2058" w:rsidRDefault="003C0886" w:rsidP="00C44875">
      <w:pPr>
        <w:spacing w:line="315" w:lineRule="atLeast"/>
        <w:rPr>
          <w:rFonts w:ascii="Microsoft YaHei" w:cs="굴림"/>
          <w:kern w:val="0"/>
          <w:sz w:val="24"/>
          <w:szCs w:val="24"/>
        </w:rPr>
      </w:pPr>
    </w:p>
    <w:p w:rsidR="00BD2058" w:rsidRPr="00BD2058" w:rsidRDefault="00C44875" w:rsidP="00924CA6">
      <w:pPr>
        <w:pStyle w:val="a7"/>
        <w:numPr>
          <w:ilvl w:val="0"/>
          <w:numId w:val="1"/>
        </w:numPr>
        <w:spacing w:line="315" w:lineRule="atLeast"/>
        <w:ind w:leftChars="0" w:rightChars="342" w:right="684"/>
        <w:rPr>
          <w:rFonts w:eastAsiaTheme="minorHAnsi" w:cs="굴림"/>
          <w:kern w:val="0"/>
          <w:sz w:val="24"/>
          <w:szCs w:val="24"/>
        </w:rPr>
      </w:pPr>
      <w:r w:rsidRPr="00C44875">
        <w:rPr>
          <w:rFonts w:eastAsiaTheme="minorHAnsi" w:cs="굴림" w:hint="eastAsia"/>
          <w:kern w:val="0"/>
          <w:sz w:val="24"/>
          <w:szCs w:val="24"/>
        </w:rPr>
        <w:t>아산정책연구원(원장 함재봉, www.asaninst.org)은</w:t>
      </w:r>
      <w:r w:rsidR="003C0886">
        <w:rPr>
          <w:rFonts w:eastAsiaTheme="minorHAnsi" w:cs="굴림" w:hint="eastAsia"/>
          <w:kern w:val="0"/>
          <w:sz w:val="24"/>
          <w:szCs w:val="24"/>
        </w:rPr>
        <w:t xml:space="preserve"> 11</w:t>
      </w:r>
      <w:r w:rsidRPr="00C44875">
        <w:rPr>
          <w:rFonts w:eastAsiaTheme="minorHAnsi" w:cs="굴림" w:hint="eastAsia"/>
          <w:kern w:val="0"/>
          <w:sz w:val="24"/>
          <w:szCs w:val="24"/>
        </w:rPr>
        <w:t>일(</w:t>
      </w:r>
      <w:r w:rsidR="003C0886">
        <w:rPr>
          <w:rFonts w:eastAsiaTheme="minorHAnsi" w:cs="굴림" w:hint="eastAsia"/>
          <w:kern w:val="0"/>
          <w:sz w:val="24"/>
          <w:szCs w:val="24"/>
        </w:rPr>
        <w:t>월</w:t>
      </w:r>
      <w:r w:rsidRPr="00C44875">
        <w:rPr>
          <w:rFonts w:eastAsiaTheme="minorHAnsi" w:cs="굴림" w:hint="eastAsia"/>
          <w:kern w:val="0"/>
          <w:sz w:val="24"/>
          <w:szCs w:val="24"/>
        </w:rPr>
        <w:t xml:space="preserve">) </w:t>
      </w:r>
      <w:r w:rsidR="00BD2058">
        <w:rPr>
          <w:rFonts w:eastAsiaTheme="minorHAnsi" w:cs="굴림" w:hint="eastAsia"/>
          <w:kern w:val="0"/>
          <w:sz w:val="24"/>
          <w:szCs w:val="24"/>
        </w:rPr>
        <w:t>오후 2</w:t>
      </w:r>
      <w:r w:rsidR="005944A6">
        <w:rPr>
          <w:rFonts w:eastAsiaTheme="minorHAnsi" w:cs="굴림" w:hint="eastAsia"/>
          <w:kern w:val="0"/>
          <w:sz w:val="24"/>
          <w:szCs w:val="24"/>
        </w:rPr>
        <w:t xml:space="preserve">시 </w:t>
      </w:r>
      <w:r w:rsidRPr="00C44875">
        <w:rPr>
          <w:rFonts w:eastAsiaTheme="minorHAnsi" w:cs="굴림" w:hint="eastAsia"/>
          <w:kern w:val="0"/>
          <w:sz w:val="24"/>
          <w:szCs w:val="24"/>
        </w:rPr>
        <w:t>연구원</w:t>
      </w:r>
      <w:r w:rsidR="003C0886">
        <w:rPr>
          <w:rFonts w:eastAsiaTheme="minorHAnsi" w:cs="굴림" w:hint="eastAsia"/>
          <w:kern w:val="0"/>
          <w:sz w:val="24"/>
          <w:szCs w:val="24"/>
        </w:rPr>
        <w:t xml:space="preserve"> 2</w:t>
      </w:r>
      <w:r w:rsidR="005944A6">
        <w:rPr>
          <w:rFonts w:eastAsiaTheme="minorHAnsi" w:cs="굴림" w:hint="eastAsia"/>
          <w:kern w:val="0"/>
          <w:sz w:val="24"/>
          <w:szCs w:val="24"/>
        </w:rPr>
        <w:t xml:space="preserve">층 </w:t>
      </w:r>
      <w:r w:rsidR="003C0886">
        <w:rPr>
          <w:rFonts w:eastAsiaTheme="minorHAnsi" w:cs="굴림" w:hint="eastAsia"/>
          <w:kern w:val="0"/>
          <w:sz w:val="24"/>
          <w:szCs w:val="24"/>
        </w:rPr>
        <w:t>회의실</w:t>
      </w:r>
      <w:r w:rsidRPr="00C44875">
        <w:rPr>
          <w:rFonts w:eastAsiaTheme="minorHAnsi" w:cs="굴림" w:hint="eastAsia"/>
          <w:kern w:val="0"/>
          <w:sz w:val="24"/>
          <w:szCs w:val="24"/>
        </w:rPr>
        <w:t xml:space="preserve">에서 </w:t>
      </w:r>
      <w:r w:rsidR="003C0886">
        <w:rPr>
          <w:rFonts w:eastAsiaTheme="minorHAnsi" w:cs="굴림" w:hint="eastAsia"/>
          <w:kern w:val="0"/>
          <w:sz w:val="24"/>
          <w:szCs w:val="24"/>
        </w:rPr>
        <w:t>RAND연구소</w:t>
      </w:r>
      <w:r w:rsidR="00BD2058">
        <w:rPr>
          <w:rFonts w:eastAsiaTheme="minorHAnsi" w:cs="굴림" w:hint="eastAsia"/>
          <w:kern w:val="0"/>
          <w:sz w:val="24"/>
          <w:szCs w:val="24"/>
        </w:rPr>
        <w:t xml:space="preserve"> </w:t>
      </w:r>
      <w:r w:rsidR="003C0886" w:rsidRPr="003C0886">
        <w:rPr>
          <w:rFonts w:eastAsiaTheme="minorHAnsi" w:cs="굴림"/>
          <w:kern w:val="0"/>
          <w:sz w:val="24"/>
          <w:szCs w:val="24"/>
        </w:rPr>
        <w:t>Scot</w:t>
      </w:r>
      <w:bookmarkStart w:id="0" w:name="_GoBack"/>
      <w:bookmarkEnd w:id="0"/>
      <w:r w:rsidR="003C0886" w:rsidRPr="003C0886">
        <w:rPr>
          <w:rFonts w:eastAsiaTheme="minorHAnsi" w:cs="굴림"/>
          <w:kern w:val="0"/>
          <w:sz w:val="24"/>
          <w:szCs w:val="24"/>
        </w:rPr>
        <w:t>t W. Harold 박사</w:t>
      </w:r>
      <w:r w:rsidR="003C0886">
        <w:rPr>
          <w:rFonts w:eastAsiaTheme="minorHAnsi" w:cs="굴림" w:hint="eastAsia"/>
          <w:kern w:val="0"/>
          <w:sz w:val="24"/>
          <w:szCs w:val="24"/>
        </w:rPr>
        <w:t>를 초청</w:t>
      </w:r>
      <w:r w:rsidR="00EB537B">
        <w:rPr>
          <w:rFonts w:eastAsiaTheme="minorHAnsi" w:cs="굴림" w:hint="eastAsia"/>
          <w:kern w:val="0"/>
          <w:sz w:val="24"/>
          <w:szCs w:val="24"/>
        </w:rPr>
        <w:t>,</w:t>
      </w:r>
      <w:r w:rsidR="00BD2058">
        <w:rPr>
          <w:rFonts w:eastAsiaTheme="minorHAnsi" w:cs="굴림" w:hint="eastAsia"/>
          <w:kern w:val="0"/>
          <w:sz w:val="24"/>
          <w:szCs w:val="24"/>
        </w:rPr>
        <w:t xml:space="preserve"> </w:t>
      </w:r>
      <w:r w:rsidR="00BD2058" w:rsidRPr="00C200C0">
        <w:rPr>
          <w:rFonts w:eastAsiaTheme="minorHAnsi" w:cs="굴림"/>
          <w:kern w:val="0"/>
          <w:sz w:val="24"/>
          <w:szCs w:val="24"/>
        </w:rPr>
        <w:t>“</w:t>
      </w:r>
      <w:r w:rsidR="003C0886" w:rsidRPr="003C0886">
        <w:rPr>
          <w:rFonts w:eastAsiaTheme="minorHAnsi" w:cs="굴림" w:hint="eastAsia"/>
          <w:kern w:val="0"/>
          <w:sz w:val="24"/>
          <w:szCs w:val="24"/>
        </w:rPr>
        <w:t>중국의</w:t>
      </w:r>
      <w:r w:rsidR="003C0886" w:rsidRPr="003C0886">
        <w:rPr>
          <w:rFonts w:eastAsiaTheme="minorHAnsi" w:cs="굴림"/>
          <w:kern w:val="0"/>
          <w:sz w:val="24"/>
          <w:szCs w:val="24"/>
        </w:rPr>
        <w:t xml:space="preserve"> 통상정책과 한중일 FTA의 지정학적 역할 (The CJK FTA’s Role in China’s Geo-Strategic Trade Policy)</w:t>
      </w:r>
      <w:r w:rsidRPr="00C200C0">
        <w:rPr>
          <w:rFonts w:eastAsiaTheme="minorHAnsi" w:cs="굴림"/>
          <w:kern w:val="0"/>
          <w:sz w:val="24"/>
          <w:szCs w:val="24"/>
        </w:rPr>
        <w:t>”</w:t>
      </w:r>
      <w:r w:rsidR="003C0886">
        <w:rPr>
          <w:rFonts w:eastAsiaTheme="minorHAnsi" w:cs="굴림" w:hint="eastAsia"/>
          <w:kern w:val="0"/>
          <w:sz w:val="24"/>
          <w:szCs w:val="24"/>
        </w:rPr>
        <w:t>을</w:t>
      </w:r>
      <w:r w:rsidR="00BD2058">
        <w:rPr>
          <w:rFonts w:eastAsiaTheme="minorHAnsi" w:cs="굴림" w:hint="eastAsia"/>
          <w:kern w:val="0"/>
          <w:sz w:val="24"/>
          <w:szCs w:val="24"/>
        </w:rPr>
        <w:t xml:space="preserve"> 주제로</w:t>
      </w:r>
      <w:r w:rsidRPr="00C44875">
        <w:rPr>
          <w:rFonts w:eastAsiaTheme="minorHAnsi" w:cs="굴림" w:hint="eastAsia"/>
          <w:kern w:val="0"/>
          <w:sz w:val="24"/>
          <w:szCs w:val="24"/>
        </w:rPr>
        <w:t xml:space="preserve"> </w:t>
      </w:r>
      <w:r w:rsidR="003C0886">
        <w:rPr>
          <w:rFonts w:eastAsiaTheme="minorHAnsi" w:cs="굴림" w:hint="eastAsia"/>
          <w:kern w:val="0"/>
          <w:sz w:val="24"/>
          <w:szCs w:val="24"/>
        </w:rPr>
        <w:t xml:space="preserve">라운드 테이블을 </w:t>
      </w:r>
      <w:r w:rsidRPr="00C44875">
        <w:rPr>
          <w:rFonts w:eastAsiaTheme="minorHAnsi" w:hint="eastAsia"/>
          <w:sz w:val="24"/>
          <w:szCs w:val="24"/>
        </w:rPr>
        <w:t xml:space="preserve">개최한다. </w:t>
      </w:r>
    </w:p>
    <w:p w:rsidR="00CA4666" w:rsidRPr="00CA4666" w:rsidRDefault="003C0886" w:rsidP="008C1764">
      <w:pPr>
        <w:pStyle w:val="a7"/>
        <w:widowControl w:val="0"/>
        <w:numPr>
          <w:ilvl w:val="0"/>
          <w:numId w:val="1"/>
        </w:numPr>
        <w:wordWrap w:val="0"/>
        <w:autoSpaceDE w:val="0"/>
        <w:autoSpaceDN w:val="0"/>
        <w:spacing w:before="120" w:afterLines="50" w:after="120"/>
        <w:ind w:leftChars="0" w:rightChars="342" w:right="684"/>
        <w:rPr>
          <w:rFonts w:ascii="Microsoft YaHei" w:eastAsia="Microsoft YaHei" w:hAnsi="Microsoft YaHei"/>
          <w:spacing w:val="-26"/>
          <w:sz w:val="24"/>
          <w:szCs w:val="24"/>
        </w:rPr>
      </w:pPr>
      <w:r>
        <w:rPr>
          <w:rFonts w:eastAsiaTheme="minorHAnsi" w:cs="굴림" w:hint="eastAsia"/>
          <w:kern w:val="0"/>
          <w:sz w:val="24"/>
          <w:szCs w:val="24"/>
        </w:rPr>
        <w:t xml:space="preserve">동 </w:t>
      </w:r>
      <w:r w:rsidR="00924CA6">
        <w:rPr>
          <w:rFonts w:eastAsiaTheme="minorHAnsi" w:cs="굴림" w:hint="eastAsia"/>
          <w:kern w:val="0"/>
          <w:sz w:val="24"/>
          <w:szCs w:val="24"/>
        </w:rPr>
        <w:t>회의</w:t>
      </w:r>
      <w:r>
        <w:rPr>
          <w:rFonts w:eastAsiaTheme="minorHAnsi" w:cs="굴림" w:hint="eastAsia"/>
          <w:kern w:val="0"/>
          <w:sz w:val="24"/>
          <w:szCs w:val="24"/>
        </w:rPr>
        <w:t xml:space="preserve">에서는 </w:t>
      </w:r>
      <w:r w:rsidR="00924CA6">
        <w:rPr>
          <w:rFonts w:eastAsiaTheme="minorHAnsi" w:cs="굴림" w:hint="eastAsia"/>
          <w:kern w:val="0"/>
          <w:sz w:val="24"/>
          <w:szCs w:val="24"/>
        </w:rPr>
        <w:t xml:space="preserve">한중일 FTA뿐만 아니라 </w:t>
      </w:r>
      <w:r w:rsidRPr="003C0886">
        <w:rPr>
          <w:rFonts w:eastAsiaTheme="minorHAnsi" w:cs="굴림" w:hint="eastAsia"/>
          <w:kern w:val="0"/>
          <w:sz w:val="24"/>
          <w:szCs w:val="24"/>
        </w:rPr>
        <w:t>중국</w:t>
      </w:r>
      <w:r w:rsidRPr="003C0886">
        <w:rPr>
          <w:rFonts w:eastAsiaTheme="minorHAnsi" w:cs="굴림"/>
          <w:kern w:val="0"/>
          <w:sz w:val="24"/>
          <w:szCs w:val="24"/>
        </w:rPr>
        <w:t xml:space="preserve"> 내에서</w:t>
      </w:r>
      <w:r w:rsidR="00924CA6">
        <w:rPr>
          <w:rFonts w:eastAsiaTheme="minorHAnsi" w:cs="굴림" w:hint="eastAsia"/>
          <w:kern w:val="0"/>
          <w:sz w:val="24"/>
          <w:szCs w:val="24"/>
        </w:rPr>
        <w:t xml:space="preserve"> 3국간 </w:t>
      </w:r>
      <w:r w:rsidRPr="003C0886">
        <w:rPr>
          <w:rFonts w:eastAsiaTheme="minorHAnsi" w:cs="굴림"/>
          <w:kern w:val="0"/>
          <w:sz w:val="24"/>
          <w:szCs w:val="24"/>
        </w:rPr>
        <w:t xml:space="preserve">FTA가 단순한 </w:t>
      </w:r>
      <w:r w:rsidR="00924CA6">
        <w:rPr>
          <w:rFonts w:eastAsiaTheme="minorHAnsi" w:cs="굴림" w:hint="eastAsia"/>
          <w:kern w:val="0"/>
          <w:sz w:val="24"/>
          <w:szCs w:val="24"/>
        </w:rPr>
        <w:t xml:space="preserve">  </w:t>
      </w:r>
      <w:r w:rsidRPr="003C0886">
        <w:rPr>
          <w:rFonts w:eastAsiaTheme="minorHAnsi" w:cs="굴림"/>
          <w:kern w:val="0"/>
          <w:sz w:val="24"/>
          <w:szCs w:val="24"/>
        </w:rPr>
        <w:t>경제통합을 넘어 지정학적 전략의 일환으로 추진되고 있음</w:t>
      </w:r>
      <w:r w:rsidR="00924CA6">
        <w:rPr>
          <w:rFonts w:eastAsiaTheme="minorHAnsi" w:cs="굴림" w:hint="eastAsia"/>
          <w:kern w:val="0"/>
          <w:sz w:val="24"/>
          <w:szCs w:val="24"/>
        </w:rPr>
        <w:t>에 주목하여, 이를</w:t>
      </w:r>
      <w:r w:rsidRPr="003C0886">
        <w:rPr>
          <w:rFonts w:eastAsiaTheme="minorHAnsi" w:cs="굴림"/>
          <w:kern w:val="0"/>
          <w:sz w:val="24"/>
          <w:szCs w:val="24"/>
        </w:rPr>
        <w:t xml:space="preserve"> </w:t>
      </w:r>
      <w:r w:rsidR="00924CA6">
        <w:rPr>
          <w:rFonts w:eastAsiaTheme="minorHAnsi" w:cs="굴림" w:hint="eastAsia"/>
          <w:kern w:val="0"/>
          <w:sz w:val="24"/>
          <w:szCs w:val="24"/>
        </w:rPr>
        <w:t xml:space="preserve">심층 </w:t>
      </w:r>
      <w:r>
        <w:rPr>
          <w:rFonts w:eastAsiaTheme="minorHAnsi" w:cs="굴림"/>
          <w:kern w:val="0"/>
          <w:sz w:val="24"/>
          <w:szCs w:val="24"/>
        </w:rPr>
        <w:t>논의</w:t>
      </w:r>
      <w:r>
        <w:rPr>
          <w:rFonts w:eastAsiaTheme="minorHAnsi" w:cs="굴림" w:hint="eastAsia"/>
          <w:kern w:val="0"/>
          <w:sz w:val="24"/>
          <w:szCs w:val="24"/>
        </w:rPr>
        <w:t>한</w:t>
      </w:r>
      <w:r w:rsidRPr="003C0886">
        <w:rPr>
          <w:rFonts w:eastAsiaTheme="minorHAnsi" w:cs="굴림"/>
          <w:kern w:val="0"/>
          <w:sz w:val="24"/>
          <w:szCs w:val="24"/>
        </w:rPr>
        <w:t>다.</w:t>
      </w:r>
    </w:p>
    <w:p w:rsidR="00942B69" w:rsidRDefault="00942B69" w:rsidP="008C1764">
      <w:pPr>
        <w:pStyle w:val="a7"/>
        <w:widowControl w:val="0"/>
        <w:wordWrap w:val="0"/>
        <w:autoSpaceDE w:val="0"/>
        <w:autoSpaceDN w:val="0"/>
        <w:spacing w:before="120" w:afterLines="50" w:after="120"/>
        <w:ind w:leftChars="0" w:left="1200" w:rightChars="200" w:right="400"/>
        <w:rPr>
          <w:rFonts w:ascii="Microsoft YaHei" w:hAnsi="Microsoft YaHei"/>
          <w:spacing w:val="-20"/>
          <w:sz w:val="24"/>
          <w:szCs w:val="24"/>
        </w:rPr>
      </w:pPr>
    </w:p>
    <w:p w:rsidR="003C0886" w:rsidRPr="003C0886" w:rsidRDefault="003C0886" w:rsidP="008C1764">
      <w:pPr>
        <w:pStyle w:val="a7"/>
        <w:widowControl w:val="0"/>
        <w:wordWrap w:val="0"/>
        <w:autoSpaceDE w:val="0"/>
        <w:autoSpaceDN w:val="0"/>
        <w:spacing w:before="120" w:afterLines="50" w:after="120"/>
        <w:ind w:leftChars="0" w:left="1200" w:right="510"/>
        <w:rPr>
          <w:rFonts w:ascii="Microsoft YaHei" w:hAnsi="Microsoft YaHei"/>
          <w:spacing w:val="-20"/>
          <w:sz w:val="24"/>
          <w:szCs w:val="24"/>
        </w:rPr>
      </w:pPr>
    </w:p>
    <w:p w:rsidR="00834385" w:rsidRPr="000033AE" w:rsidRDefault="00585330" w:rsidP="008C1764">
      <w:pPr>
        <w:ind w:firstLineChars="600" w:firstLine="1081"/>
        <w:rPr>
          <w:rFonts w:ascii="Microsoft YaHei" w:hAnsi="Microsoft YaHei"/>
          <w:b/>
          <w:sz w:val="18"/>
          <w:szCs w:val="18"/>
        </w:rPr>
      </w:pPr>
      <w:r w:rsidRPr="008F2BFE">
        <w:rPr>
          <w:rFonts w:ascii="Microsoft YaHei" w:eastAsia="Microsoft YaHei" w:hAnsi="Microsoft YaHei"/>
          <w:b/>
          <w:sz w:val="18"/>
          <w:szCs w:val="18"/>
        </w:rPr>
        <w:t xml:space="preserve">* </w:t>
      </w:r>
      <w:r w:rsidRPr="008F2BFE">
        <w:rPr>
          <w:rFonts w:ascii="Microsoft YaHei" w:eastAsiaTheme="minorHAnsi"/>
          <w:b/>
          <w:sz w:val="18"/>
          <w:szCs w:val="18"/>
        </w:rPr>
        <w:t>회의는</w:t>
      </w:r>
      <w:r w:rsidRPr="008F2BFE">
        <w:rPr>
          <w:rFonts w:ascii="Microsoft YaHei" w:eastAsia="Microsoft YaHei" w:hAnsi="Microsoft YaHei"/>
          <w:b/>
          <w:sz w:val="18"/>
          <w:szCs w:val="18"/>
        </w:rPr>
        <w:t xml:space="preserve"> </w:t>
      </w:r>
      <w:r w:rsidR="00942B69">
        <w:rPr>
          <w:rFonts w:ascii="Microsoft YaHei" w:eastAsiaTheme="minorHAnsi" w:hint="eastAsia"/>
          <w:b/>
          <w:sz w:val="18"/>
          <w:szCs w:val="18"/>
        </w:rPr>
        <w:t>영</w:t>
      </w:r>
      <w:r w:rsidRPr="008F2BFE">
        <w:rPr>
          <w:rFonts w:ascii="Microsoft YaHei" w:eastAsiaTheme="minorHAnsi"/>
          <w:b/>
          <w:sz w:val="18"/>
          <w:szCs w:val="18"/>
        </w:rPr>
        <w:t>어로</w:t>
      </w:r>
      <w:r w:rsidRPr="008F2BFE">
        <w:rPr>
          <w:rFonts w:ascii="Microsoft YaHei" w:eastAsia="Microsoft YaHei" w:hAnsi="Microsoft YaHei"/>
          <w:b/>
          <w:sz w:val="18"/>
          <w:szCs w:val="18"/>
        </w:rPr>
        <w:t xml:space="preserve"> </w:t>
      </w:r>
      <w:r w:rsidR="00BB533A">
        <w:rPr>
          <w:rFonts w:ascii="Microsoft YaHei" w:eastAsiaTheme="minorHAnsi"/>
          <w:b/>
          <w:sz w:val="18"/>
          <w:szCs w:val="18"/>
        </w:rPr>
        <w:t>진행</w:t>
      </w:r>
      <w:r w:rsidR="000033AE">
        <w:rPr>
          <w:rFonts w:ascii="Microsoft YaHei" w:eastAsiaTheme="minorHAnsi" w:hint="eastAsia"/>
          <w:b/>
          <w:sz w:val="18"/>
          <w:szCs w:val="18"/>
        </w:rPr>
        <w:t>되며</w:t>
      </w:r>
      <w:r w:rsidR="000033AE">
        <w:rPr>
          <w:rFonts w:ascii="Microsoft YaHei" w:eastAsiaTheme="minorHAnsi" w:hint="eastAsia"/>
          <w:b/>
          <w:sz w:val="18"/>
          <w:szCs w:val="18"/>
        </w:rPr>
        <w:t>,</w:t>
      </w:r>
      <w:r w:rsidR="000033AE" w:rsidRPr="000033AE">
        <w:rPr>
          <w:rFonts w:hint="eastAsia"/>
        </w:rPr>
        <w:t xml:space="preserve"> </w:t>
      </w:r>
      <w:r w:rsidR="000033AE">
        <w:rPr>
          <w:rFonts w:ascii="Microsoft YaHei" w:eastAsiaTheme="minorHAnsi" w:hint="eastAsia"/>
          <w:b/>
          <w:sz w:val="18"/>
          <w:szCs w:val="18"/>
        </w:rPr>
        <w:t>영</w:t>
      </w:r>
      <w:r w:rsidR="000033AE" w:rsidRPr="000033AE">
        <w:rPr>
          <w:rFonts w:ascii="Microsoft YaHei" w:eastAsiaTheme="minorHAnsi" w:hint="eastAsia"/>
          <w:b/>
          <w:sz w:val="18"/>
          <w:szCs w:val="18"/>
        </w:rPr>
        <w:t>•한</w:t>
      </w:r>
      <w:r w:rsidR="000033AE" w:rsidRPr="000033AE">
        <w:rPr>
          <w:rFonts w:ascii="Microsoft YaHei" w:eastAsiaTheme="minorHAnsi"/>
          <w:b/>
          <w:sz w:val="18"/>
          <w:szCs w:val="18"/>
        </w:rPr>
        <w:t xml:space="preserve"> </w:t>
      </w:r>
      <w:r w:rsidR="000033AE" w:rsidRPr="000033AE">
        <w:rPr>
          <w:rFonts w:ascii="Microsoft YaHei" w:eastAsiaTheme="minorHAnsi"/>
          <w:b/>
          <w:sz w:val="18"/>
          <w:szCs w:val="18"/>
        </w:rPr>
        <w:t>동시통역이</w:t>
      </w:r>
      <w:r w:rsidR="000033AE" w:rsidRPr="000033AE">
        <w:rPr>
          <w:rFonts w:ascii="Microsoft YaHei" w:eastAsiaTheme="minorHAnsi"/>
          <w:b/>
          <w:sz w:val="18"/>
          <w:szCs w:val="18"/>
        </w:rPr>
        <w:t xml:space="preserve"> </w:t>
      </w:r>
      <w:r w:rsidR="000033AE" w:rsidRPr="000033AE">
        <w:rPr>
          <w:rFonts w:ascii="Microsoft YaHei" w:eastAsiaTheme="minorHAnsi"/>
          <w:b/>
          <w:sz w:val="18"/>
          <w:szCs w:val="18"/>
        </w:rPr>
        <w:t>제공</w:t>
      </w:r>
      <w:r w:rsidR="000033AE">
        <w:rPr>
          <w:rFonts w:ascii="Microsoft YaHei" w:eastAsiaTheme="minorHAnsi" w:hint="eastAsia"/>
          <w:b/>
          <w:sz w:val="18"/>
          <w:szCs w:val="18"/>
        </w:rPr>
        <w:t>되지</w:t>
      </w:r>
      <w:r w:rsidR="000033AE">
        <w:rPr>
          <w:rFonts w:ascii="Microsoft YaHei" w:eastAsiaTheme="minorHAnsi" w:hint="eastAsia"/>
          <w:b/>
          <w:sz w:val="18"/>
          <w:szCs w:val="18"/>
        </w:rPr>
        <w:t xml:space="preserve"> </w:t>
      </w:r>
      <w:r w:rsidR="000033AE">
        <w:rPr>
          <w:rFonts w:ascii="Microsoft YaHei" w:eastAsiaTheme="minorHAnsi" w:hint="eastAsia"/>
          <w:b/>
          <w:sz w:val="18"/>
          <w:szCs w:val="18"/>
        </w:rPr>
        <w:t>않습</w:t>
      </w:r>
      <w:r w:rsidRPr="008F2BFE">
        <w:rPr>
          <w:rFonts w:ascii="Microsoft YaHei" w:eastAsiaTheme="minorHAnsi"/>
          <w:b/>
          <w:sz w:val="18"/>
          <w:szCs w:val="18"/>
        </w:rPr>
        <w:t>니다</w:t>
      </w:r>
      <w:r w:rsidRPr="008F2BFE">
        <w:rPr>
          <w:rFonts w:ascii="Microsoft YaHei" w:eastAsia="Microsoft YaHei" w:hAnsi="Microsoft YaHei"/>
          <w:b/>
          <w:sz w:val="18"/>
          <w:szCs w:val="18"/>
        </w:rPr>
        <w:t>.</w:t>
      </w:r>
    </w:p>
    <w:p w:rsidR="006F0BCE" w:rsidRPr="000033AE" w:rsidRDefault="006F0BCE" w:rsidP="006F0BCE">
      <w:pPr>
        <w:ind w:firstLineChars="600" w:firstLine="1080"/>
        <w:rPr>
          <w:rFonts w:ascii="Microsoft YaHei" w:hAnsi="Microsoft YaHei"/>
          <w:b/>
          <w:sz w:val="18"/>
          <w:szCs w:val="18"/>
        </w:rPr>
      </w:pPr>
    </w:p>
    <w:tbl>
      <w:tblPr>
        <w:tblStyle w:val="a3"/>
        <w:tblW w:w="0" w:type="auto"/>
        <w:jc w:val="center"/>
        <w:tblInd w:w="800" w:type="dxa"/>
        <w:tblLook w:val="04A0" w:firstRow="1" w:lastRow="0" w:firstColumn="1" w:lastColumn="0" w:noHBand="0" w:noVBand="1"/>
      </w:tblPr>
      <w:tblGrid>
        <w:gridCol w:w="9224"/>
      </w:tblGrid>
      <w:tr w:rsidR="009A27CF" w:rsidRPr="00474CDD" w:rsidTr="00125ACD">
        <w:trPr>
          <w:jc w:val="center"/>
        </w:trPr>
        <w:tc>
          <w:tcPr>
            <w:tcW w:w="9224" w:type="dxa"/>
            <w:vAlign w:val="center"/>
          </w:tcPr>
          <w:p w:rsidR="009A27CF" w:rsidRPr="00474CDD" w:rsidRDefault="00892C56" w:rsidP="00892C56">
            <w:pPr>
              <w:pStyle w:val="Default"/>
              <w:jc w:val="both"/>
              <w:rPr>
                <w:rFonts w:ascii="Microsoft YaHei" w:eastAsia="Microsoft YaHei" w:hAnsi="Microsoft YaHei"/>
                <w:sz w:val="18"/>
                <w:szCs w:val="18"/>
              </w:rPr>
            </w:pPr>
            <w:r w:rsidRPr="00474CDD">
              <w:rPr>
                <w:rFonts w:ascii="Microsoft YaHei" w:hint="eastAsia"/>
                <w:sz w:val="18"/>
                <w:szCs w:val="18"/>
              </w:rPr>
              <w:t>아산정책연구원</w:t>
            </w:r>
            <w:r w:rsidRPr="00474CDD">
              <w:rPr>
                <w:rFonts w:ascii="Microsoft YaHei" w:eastAsia="Microsoft YaHei" w:hAnsi="Microsoft YaHei"/>
                <w:sz w:val="18"/>
                <w:szCs w:val="18"/>
              </w:rPr>
              <w:t xml:space="preserve"> (</w:t>
            </w:r>
            <w:r w:rsidRPr="00474CDD">
              <w:rPr>
                <w:rFonts w:ascii="Microsoft YaHei" w:hint="eastAsia"/>
                <w:sz w:val="18"/>
                <w:szCs w:val="18"/>
              </w:rPr>
              <w:t>원장</w:t>
            </w:r>
            <w:r w:rsidRPr="00474CDD">
              <w:rPr>
                <w:rFonts w:ascii="Microsoft YaHei" w:eastAsia="Microsoft YaHei" w:hAnsi="Microsoft YaHei"/>
                <w:sz w:val="18"/>
                <w:szCs w:val="18"/>
              </w:rPr>
              <w:t xml:space="preserve"> </w:t>
            </w:r>
            <w:r w:rsidRPr="00474CDD">
              <w:rPr>
                <w:rFonts w:ascii="Microsoft YaHei" w:hint="eastAsia"/>
                <w:sz w:val="18"/>
                <w:szCs w:val="18"/>
              </w:rPr>
              <w:t>함재봉</w:t>
            </w:r>
            <w:r w:rsidRPr="00474CDD">
              <w:rPr>
                <w:rFonts w:ascii="Microsoft YaHei" w:eastAsia="Microsoft YaHei" w:hAnsi="Microsoft YaHei"/>
                <w:sz w:val="18"/>
                <w:szCs w:val="18"/>
              </w:rPr>
              <w:t>, www.asaninst.org)</w:t>
            </w:r>
            <w:r w:rsidRPr="00474CDD">
              <w:rPr>
                <w:rFonts w:ascii="Microsoft YaHei" w:hint="eastAsia"/>
                <w:sz w:val="18"/>
                <w:szCs w:val="18"/>
              </w:rPr>
              <w:t>은</w:t>
            </w:r>
            <w:r w:rsidRPr="00474CDD">
              <w:rPr>
                <w:rFonts w:ascii="Microsoft YaHei" w:eastAsia="Microsoft YaHei" w:hAnsi="Microsoft YaHei"/>
                <w:sz w:val="18"/>
                <w:szCs w:val="18"/>
              </w:rPr>
              <w:t xml:space="preserve"> </w:t>
            </w:r>
            <w:r w:rsidRPr="00474CDD">
              <w:rPr>
                <w:rFonts w:ascii="Microsoft YaHei" w:hint="eastAsia"/>
                <w:sz w:val="18"/>
                <w:szCs w:val="18"/>
              </w:rPr>
              <w:t>객관적이면서</w:t>
            </w:r>
            <w:r w:rsidRPr="00474CDD">
              <w:rPr>
                <w:rFonts w:ascii="Microsoft YaHei" w:eastAsia="Microsoft YaHei" w:hAnsi="Microsoft YaHei"/>
                <w:sz w:val="18"/>
                <w:szCs w:val="18"/>
              </w:rPr>
              <w:t xml:space="preserve"> </w:t>
            </w:r>
            <w:r w:rsidRPr="00474CDD">
              <w:rPr>
                <w:rFonts w:ascii="Microsoft YaHei" w:hint="eastAsia"/>
                <w:sz w:val="18"/>
                <w:szCs w:val="18"/>
              </w:rPr>
              <w:t>수준</w:t>
            </w:r>
            <w:r w:rsidRPr="00474CDD">
              <w:rPr>
                <w:rFonts w:ascii="Microsoft YaHei" w:eastAsia="Microsoft YaHei" w:hAnsi="Microsoft YaHei"/>
                <w:sz w:val="18"/>
                <w:szCs w:val="18"/>
              </w:rPr>
              <w:t xml:space="preserve"> </w:t>
            </w:r>
            <w:r w:rsidRPr="00474CDD">
              <w:rPr>
                <w:rFonts w:ascii="Microsoft YaHei" w:hint="eastAsia"/>
                <w:sz w:val="18"/>
                <w:szCs w:val="18"/>
              </w:rPr>
              <w:t>높은</w:t>
            </w:r>
            <w:r w:rsidRPr="00474CDD">
              <w:rPr>
                <w:rFonts w:ascii="Microsoft YaHei" w:eastAsia="Microsoft YaHei" w:hAnsi="Microsoft YaHei"/>
                <w:sz w:val="18"/>
                <w:szCs w:val="18"/>
              </w:rPr>
              <w:t xml:space="preserve"> </w:t>
            </w:r>
            <w:r w:rsidRPr="00474CDD">
              <w:rPr>
                <w:rFonts w:ascii="Microsoft YaHei" w:hint="eastAsia"/>
                <w:sz w:val="18"/>
                <w:szCs w:val="18"/>
              </w:rPr>
              <w:t>공공정책</w:t>
            </w:r>
            <w:r w:rsidRPr="00474CDD">
              <w:rPr>
                <w:rFonts w:ascii="Microsoft YaHei" w:eastAsia="Microsoft YaHei" w:hAnsi="Microsoft YaHei"/>
                <w:sz w:val="18"/>
                <w:szCs w:val="18"/>
              </w:rPr>
              <w:t xml:space="preserve"> </w:t>
            </w:r>
            <w:r w:rsidRPr="00474CDD">
              <w:rPr>
                <w:rFonts w:ascii="Microsoft YaHei" w:hint="eastAsia"/>
                <w:sz w:val="18"/>
                <w:szCs w:val="18"/>
              </w:rPr>
              <w:t>연구를</w:t>
            </w:r>
            <w:r w:rsidRPr="00474CDD">
              <w:rPr>
                <w:rFonts w:ascii="Microsoft YaHei" w:eastAsia="Microsoft YaHei" w:hAnsi="Microsoft YaHei"/>
                <w:sz w:val="18"/>
                <w:szCs w:val="18"/>
              </w:rPr>
              <w:t xml:space="preserve"> </w:t>
            </w:r>
            <w:r w:rsidRPr="00474CDD">
              <w:rPr>
                <w:rFonts w:ascii="Microsoft YaHei" w:hint="eastAsia"/>
                <w:sz w:val="18"/>
                <w:szCs w:val="18"/>
              </w:rPr>
              <w:t>수행하는</w:t>
            </w:r>
            <w:r w:rsidRPr="00474CDD">
              <w:rPr>
                <w:rFonts w:ascii="Microsoft YaHei" w:eastAsia="Microsoft YaHei" w:hAnsi="Microsoft YaHei"/>
                <w:sz w:val="18"/>
                <w:szCs w:val="18"/>
              </w:rPr>
              <w:t xml:space="preserve"> </w:t>
            </w:r>
            <w:r w:rsidRPr="00474CDD">
              <w:rPr>
                <w:rFonts w:ascii="Microsoft YaHei" w:hint="eastAsia"/>
                <w:sz w:val="18"/>
                <w:szCs w:val="18"/>
              </w:rPr>
              <w:t>독립적인</w:t>
            </w:r>
            <w:r w:rsidRPr="00474CDD">
              <w:rPr>
                <w:rFonts w:ascii="Microsoft YaHei" w:eastAsia="Microsoft YaHei" w:hAnsi="Microsoft YaHei"/>
                <w:sz w:val="18"/>
                <w:szCs w:val="18"/>
              </w:rPr>
              <w:t xml:space="preserve"> </w:t>
            </w:r>
            <w:r w:rsidRPr="00474CDD">
              <w:rPr>
                <w:rFonts w:ascii="Microsoft YaHei" w:hint="eastAsia"/>
                <w:sz w:val="18"/>
                <w:szCs w:val="18"/>
              </w:rPr>
              <w:t>연구기관입니다</w:t>
            </w:r>
            <w:r w:rsidRPr="00474CDD">
              <w:rPr>
                <w:rFonts w:ascii="Microsoft YaHei" w:eastAsia="Microsoft YaHei" w:hAnsi="Microsoft YaHei"/>
                <w:sz w:val="18"/>
                <w:szCs w:val="18"/>
              </w:rPr>
              <w:t xml:space="preserve">. </w:t>
            </w:r>
            <w:r w:rsidRPr="00474CDD">
              <w:rPr>
                <w:rFonts w:ascii="Microsoft YaHei" w:hint="eastAsia"/>
                <w:sz w:val="18"/>
                <w:szCs w:val="18"/>
              </w:rPr>
              <w:t>한반도</w:t>
            </w:r>
            <w:r w:rsidRPr="00474CDD">
              <w:rPr>
                <w:rFonts w:ascii="Microsoft YaHei" w:eastAsia="Microsoft YaHei" w:hAnsi="Microsoft YaHei"/>
                <w:sz w:val="18"/>
                <w:szCs w:val="18"/>
              </w:rPr>
              <w:t xml:space="preserve">, </w:t>
            </w:r>
            <w:r w:rsidRPr="00474CDD">
              <w:rPr>
                <w:rFonts w:ascii="Microsoft YaHei" w:hint="eastAsia"/>
                <w:sz w:val="18"/>
                <w:szCs w:val="18"/>
              </w:rPr>
              <w:t>동아시아</w:t>
            </w:r>
            <w:r w:rsidRPr="00474CDD">
              <w:rPr>
                <w:rFonts w:ascii="Microsoft YaHei" w:eastAsia="Microsoft YaHei" w:hAnsi="Microsoft YaHei"/>
                <w:sz w:val="18"/>
                <w:szCs w:val="18"/>
              </w:rPr>
              <w:t xml:space="preserve">, </w:t>
            </w:r>
            <w:r w:rsidRPr="00474CDD">
              <w:rPr>
                <w:rFonts w:ascii="Microsoft YaHei" w:hint="eastAsia"/>
                <w:sz w:val="18"/>
                <w:szCs w:val="18"/>
              </w:rPr>
              <w:t>그리고</w:t>
            </w:r>
            <w:r w:rsidRPr="00474CDD">
              <w:rPr>
                <w:rFonts w:ascii="Microsoft YaHei" w:eastAsia="Microsoft YaHei" w:hAnsi="Microsoft YaHei"/>
                <w:sz w:val="18"/>
                <w:szCs w:val="18"/>
              </w:rPr>
              <w:t xml:space="preserve"> </w:t>
            </w:r>
            <w:r w:rsidRPr="00474CDD">
              <w:rPr>
                <w:rFonts w:ascii="Microsoft YaHei" w:hint="eastAsia"/>
                <w:sz w:val="18"/>
                <w:szCs w:val="18"/>
              </w:rPr>
              <w:t>지구촌의</w:t>
            </w:r>
            <w:r w:rsidRPr="00474CDD">
              <w:rPr>
                <w:rFonts w:ascii="Microsoft YaHei" w:eastAsia="Microsoft YaHei" w:hAnsi="Microsoft YaHei"/>
                <w:sz w:val="18"/>
                <w:szCs w:val="18"/>
              </w:rPr>
              <w:t xml:space="preserve"> </w:t>
            </w:r>
            <w:r w:rsidRPr="00474CDD">
              <w:rPr>
                <w:rFonts w:ascii="Microsoft YaHei" w:hint="eastAsia"/>
                <w:sz w:val="18"/>
                <w:szCs w:val="18"/>
              </w:rPr>
              <w:t>현안에</w:t>
            </w:r>
            <w:r w:rsidRPr="00474CDD">
              <w:rPr>
                <w:rFonts w:ascii="Microsoft YaHei" w:eastAsia="Microsoft YaHei" w:hAnsi="Microsoft YaHei"/>
                <w:sz w:val="18"/>
                <w:szCs w:val="18"/>
              </w:rPr>
              <w:t xml:space="preserve"> </w:t>
            </w:r>
            <w:r w:rsidRPr="00474CDD">
              <w:rPr>
                <w:rFonts w:ascii="Microsoft YaHei" w:hint="eastAsia"/>
                <w:sz w:val="18"/>
                <w:szCs w:val="18"/>
              </w:rPr>
              <w:t>대한</w:t>
            </w:r>
            <w:r w:rsidRPr="00474CDD">
              <w:rPr>
                <w:rFonts w:ascii="Microsoft YaHei" w:eastAsia="Microsoft YaHei" w:hAnsi="Microsoft YaHei"/>
                <w:sz w:val="18"/>
                <w:szCs w:val="18"/>
              </w:rPr>
              <w:t xml:space="preserve"> </w:t>
            </w:r>
            <w:r w:rsidRPr="00474CDD">
              <w:rPr>
                <w:rFonts w:ascii="Microsoft YaHei" w:hint="eastAsia"/>
                <w:sz w:val="18"/>
                <w:szCs w:val="18"/>
              </w:rPr>
              <w:t>깊이</w:t>
            </w:r>
            <w:r w:rsidRPr="00474CDD">
              <w:rPr>
                <w:rFonts w:ascii="Microsoft YaHei" w:eastAsia="Microsoft YaHei" w:hAnsi="Microsoft YaHei"/>
                <w:sz w:val="18"/>
                <w:szCs w:val="18"/>
              </w:rPr>
              <w:t xml:space="preserve"> </w:t>
            </w:r>
            <w:r w:rsidRPr="00474CDD">
              <w:rPr>
                <w:rFonts w:ascii="Microsoft YaHei" w:hint="eastAsia"/>
                <w:sz w:val="18"/>
                <w:szCs w:val="18"/>
              </w:rPr>
              <w:t>있는</w:t>
            </w:r>
            <w:r w:rsidRPr="00474CDD">
              <w:rPr>
                <w:rFonts w:ascii="Microsoft YaHei" w:eastAsia="Microsoft YaHei" w:hAnsi="Microsoft YaHei"/>
                <w:sz w:val="18"/>
                <w:szCs w:val="18"/>
              </w:rPr>
              <w:t xml:space="preserve"> </w:t>
            </w:r>
            <w:r w:rsidRPr="00474CDD">
              <w:rPr>
                <w:rFonts w:ascii="Microsoft YaHei" w:hint="eastAsia"/>
                <w:sz w:val="18"/>
                <w:szCs w:val="18"/>
              </w:rPr>
              <w:t>정책</w:t>
            </w:r>
            <w:r w:rsidRPr="00474CDD">
              <w:rPr>
                <w:rFonts w:ascii="Microsoft YaHei" w:eastAsia="Microsoft YaHei" w:hAnsi="Microsoft YaHei"/>
                <w:sz w:val="18"/>
                <w:szCs w:val="18"/>
              </w:rPr>
              <w:t xml:space="preserve"> </w:t>
            </w:r>
            <w:r w:rsidRPr="00474CDD">
              <w:rPr>
                <w:rFonts w:ascii="Microsoft YaHei" w:hint="eastAsia"/>
                <w:sz w:val="18"/>
                <w:szCs w:val="18"/>
              </w:rPr>
              <w:t>대안을</w:t>
            </w:r>
            <w:r w:rsidRPr="00474CDD">
              <w:rPr>
                <w:rFonts w:ascii="Microsoft YaHei" w:eastAsia="Microsoft YaHei" w:hAnsi="Microsoft YaHei"/>
                <w:sz w:val="18"/>
                <w:szCs w:val="18"/>
              </w:rPr>
              <w:t xml:space="preserve"> </w:t>
            </w:r>
            <w:r w:rsidRPr="00474CDD">
              <w:rPr>
                <w:rFonts w:ascii="Microsoft YaHei" w:hint="eastAsia"/>
                <w:sz w:val="18"/>
                <w:szCs w:val="18"/>
              </w:rPr>
              <w:t>제시하고</w:t>
            </w:r>
            <w:r w:rsidRPr="00474CDD">
              <w:rPr>
                <w:rFonts w:ascii="Microsoft YaHei" w:eastAsia="Microsoft YaHei" w:hAnsi="Microsoft YaHei"/>
                <w:sz w:val="18"/>
                <w:szCs w:val="18"/>
              </w:rPr>
              <w:t xml:space="preserve">, </w:t>
            </w:r>
            <w:r w:rsidRPr="00474CDD">
              <w:rPr>
                <w:rFonts w:ascii="Microsoft YaHei" w:hint="eastAsia"/>
                <w:sz w:val="18"/>
                <w:szCs w:val="18"/>
              </w:rPr>
              <w:t>국민과</w:t>
            </w:r>
            <w:r w:rsidRPr="00474CDD">
              <w:rPr>
                <w:rFonts w:ascii="Microsoft YaHei" w:eastAsia="Microsoft YaHei" w:hAnsi="Microsoft YaHei"/>
                <w:sz w:val="18"/>
                <w:szCs w:val="18"/>
              </w:rPr>
              <w:t xml:space="preserve"> </w:t>
            </w:r>
            <w:r w:rsidRPr="00474CDD">
              <w:rPr>
                <w:rFonts w:ascii="Microsoft YaHei" w:hint="eastAsia"/>
                <w:sz w:val="18"/>
                <w:szCs w:val="18"/>
              </w:rPr>
              <w:t>정책결정자들이</w:t>
            </w:r>
            <w:r w:rsidRPr="00474CDD">
              <w:rPr>
                <w:rFonts w:ascii="Microsoft YaHei" w:eastAsia="Microsoft YaHei" w:hAnsi="Microsoft YaHei"/>
                <w:sz w:val="18"/>
                <w:szCs w:val="18"/>
              </w:rPr>
              <w:t xml:space="preserve"> </w:t>
            </w:r>
            <w:r w:rsidRPr="00474CDD">
              <w:rPr>
                <w:rFonts w:ascii="Microsoft YaHei" w:hint="eastAsia"/>
                <w:sz w:val="18"/>
                <w:szCs w:val="18"/>
              </w:rPr>
              <w:t>합리적이고</w:t>
            </w:r>
            <w:r w:rsidRPr="00474CDD">
              <w:rPr>
                <w:rFonts w:ascii="Microsoft YaHei" w:eastAsia="Microsoft YaHei" w:hAnsi="Microsoft YaHei"/>
                <w:sz w:val="18"/>
                <w:szCs w:val="18"/>
              </w:rPr>
              <w:t xml:space="preserve"> </w:t>
            </w:r>
            <w:r w:rsidRPr="00474CDD">
              <w:rPr>
                <w:rFonts w:ascii="Microsoft YaHei" w:hint="eastAsia"/>
                <w:sz w:val="18"/>
                <w:szCs w:val="18"/>
              </w:rPr>
              <w:t>공공의</w:t>
            </w:r>
            <w:r w:rsidRPr="00474CDD">
              <w:rPr>
                <w:rFonts w:ascii="Microsoft YaHei" w:eastAsia="Microsoft YaHei" w:hAnsi="Microsoft YaHei"/>
                <w:sz w:val="18"/>
                <w:szCs w:val="18"/>
              </w:rPr>
              <w:t xml:space="preserve"> </w:t>
            </w:r>
            <w:r w:rsidRPr="00474CDD">
              <w:rPr>
                <w:rFonts w:ascii="Microsoft YaHei" w:hint="eastAsia"/>
                <w:sz w:val="18"/>
                <w:szCs w:val="18"/>
              </w:rPr>
              <w:t>복리를</w:t>
            </w:r>
            <w:r w:rsidRPr="00474CDD">
              <w:rPr>
                <w:rFonts w:ascii="Microsoft YaHei" w:eastAsia="Microsoft YaHei" w:hAnsi="Microsoft YaHei"/>
                <w:sz w:val="18"/>
                <w:szCs w:val="18"/>
              </w:rPr>
              <w:t xml:space="preserve"> </w:t>
            </w:r>
            <w:r w:rsidRPr="00474CDD">
              <w:rPr>
                <w:rFonts w:ascii="Microsoft YaHei" w:hint="eastAsia"/>
                <w:sz w:val="18"/>
                <w:szCs w:val="18"/>
              </w:rPr>
              <w:t>극대화시킬</w:t>
            </w:r>
            <w:r w:rsidRPr="00474CDD">
              <w:rPr>
                <w:rFonts w:ascii="Microsoft YaHei" w:eastAsia="Microsoft YaHei" w:hAnsi="Microsoft YaHei"/>
                <w:sz w:val="18"/>
                <w:szCs w:val="18"/>
              </w:rPr>
              <w:t xml:space="preserve"> </w:t>
            </w:r>
            <w:r w:rsidRPr="00474CDD">
              <w:rPr>
                <w:rFonts w:ascii="Microsoft YaHei" w:hint="eastAsia"/>
                <w:sz w:val="18"/>
                <w:szCs w:val="18"/>
              </w:rPr>
              <w:t>수</w:t>
            </w:r>
            <w:r w:rsidRPr="00474CDD">
              <w:rPr>
                <w:rFonts w:ascii="Microsoft YaHei" w:eastAsia="Microsoft YaHei" w:hAnsi="Microsoft YaHei"/>
                <w:sz w:val="18"/>
                <w:szCs w:val="18"/>
              </w:rPr>
              <w:t xml:space="preserve"> </w:t>
            </w:r>
            <w:r w:rsidRPr="00474CDD">
              <w:rPr>
                <w:rFonts w:ascii="Microsoft YaHei" w:hint="eastAsia"/>
                <w:sz w:val="18"/>
                <w:szCs w:val="18"/>
              </w:rPr>
              <w:t>있는</w:t>
            </w:r>
            <w:r w:rsidRPr="00474CDD">
              <w:rPr>
                <w:rFonts w:ascii="Microsoft YaHei" w:eastAsia="Microsoft YaHei" w:hAnsi="Microsoft YaHei"/>
                <w:sz w:val="18"/>
                <w:szCs w:val="18"/>
              </w:rPr>
              <w:t xml:space="preserve"> </w:t>
            </w:r>
            <w:r w:rsidRPr="00474CDD">
              <w:rPr>
                <w:rFonts w:ascii="Microsoft YaHei" w:hint="eastAsia"/>
                <w:sz w:val="18"/>
                <w:szCs w:val="18"/>
              </w:rPr>
              <w:t>정책을</w:t>
            </w:r>
            <w:r w:rsidRPr="00474CDD">
              <w:rPr>
                <w:rFonts w:ascii="Microsoft YaHei" w:eastAsia="Microsoft YaHei" w:hAnsi="Microsoft YaHei"/>
                <w:sz w:val="18"/>
                <w:szCs w:val="18"/>
              </w:rPr>
              <w:t xml:space="preserve"> </w:t>
            </w:r>
            <w:r w:rsidRPr="00474CDD">
              <w:rPr>
                <w:rFonts w:ascii="Microsoft YaHei" w:hint="eastAsia"/>
                <w:sz w:val="18"/>
                <w:szCs w:val="18"/>
              </w:rPr>
              <w:t>선택하도록</w:t>
            </w:r>
            <w:r w:rsidRPr="00474CDD">
              <w:rPr>
                <w:rFonts w:ascii="Microsoft YaHei" w:eastAsia="Microsoft YaHei" w:hAnsi="Microsoft YaHei"/>
                <w:sz w:val="18"/>
                <w:szCs w:val="18"/>
              </w:rPr>
              <w:t xml:space="preserve"> </w:t>
            </w:r>
            <w:r w:rsidRPr="00474CDD">
              <w:rPr>
                <w:rFonts w:ascii="Microsoft YaHei" w:hint="eastAsia"/>
                <w:sz w:val="18"/>
                <w:szCs w:val="18"/>
              </w:rPr>
              <w:t>돕는</w:t>
            </w:r>
            <w:r w:rsidRPr="00474CDD">
              <w:rPr>
                <w:rFonts w:ascii="Microsoft YaHei" w:eastAsia="Microsoft YaHei" w:hAnsi="Microsoft YaHei"/>
                <w:sz w:val="18"/>
                <w:szCs w:val="18"/>
              </w:rPr>
              <w:t xml:space="preserve"> </w:t>
            </w:r>
            <w:r w:rsidRPr="00474CDD">
              <w:rPr>
                <w:rFonts w:ascii="Microsoft YaHei" w:hint="eastAsia"/>
                <w:sz w:val="18"/>
                <w:szCs w:val="18"/>
              </w:rPr>
              <w:t>싱크탱크의</w:t>
            </w:r>
            <w:r w:rsidRPr="00474CDD">
              <w:rPr>
                <w:rFonts w:ascii="Microsoft YaHei" w:eastAsia="Microsoft YaHei" w:hAnsi="Microsoft YaHei"/>
                <w:sz w:val="18"/>
                <w:szCs w:val="18"/>
              </w:rPr>
              <w:t xml:space="preserve"> </w:t>
            </w:r>
            <w:r w:rsidRPr="00474CDD">
              <w:rPr>
                <w:rFonts w:ascii="Microsoft YaHei" w:hint="eastAsia"/>
                <w:sz w:val="18"/>
                <w:szCs w:val="18"/>
              </w:rPr>
              <w:t>역할을</w:t>
            </w:r>
            <w:r w:rsidRPr="00474CDD">
              <w:rPr>
                <w:rFonts w:ascii="Microsoft YaHei" w:eastAsia="Microsoft YaHei" w:hAnsi="Microsoft YaHei"/>
                <w:sz w:val="18"/>
                <w:szCs w:val="18"/>
              </w:rPr>
              <w:t xml:space="preserve"> </w:t>
            </w:r>
            <w:r w:rsidRPr="00474CDD">
              <w:rPr>
                <w:rFonts w:ascii="Microsoft YaHei" w:hint="eastAsia"/>
                <w:sz w:val="18"/>
                <w:szCs w:val="18"/>
              </w:rPr>
              <w:t>지향합니다</w:t>
            </w:r>
            <w:r w:rsidRPr="00474CDD">
              <w:rPr>
                <w:rFonts w:ascii="Microsoft YaHei" w:eastAsia="Microsoft YaHei" w:hAnsi="Microsoft YaHei"/>
                <w:sz w:val="18"/>
                <w:szCs w:val="18"/>
              </w:rPr>
              <w:t>. 2008</w:t>
            </w:r>
            <w:r w:rsidRPr="00474CDD">
              <w:rPr>
                <w:rFonts w:ascii="Microsoft YaHei" w:hint="eastAsia"/>
                <w:sz w:val="18"/>
                <w:szCs w:val="18"/>
              </w:rPr>
              <w:t>년</w:t>
            </w:r>
            <w:r w:rsidRPr="00474CDD">
              <w:rPr>
                <w:rFonts w:ascii="Microsoft YaHei" w:eastAsia="Microsoft YaHei" w:hAnsi="Microsoft YaHei"/>
                <w:sz w:val="18"/>
                <w:szCs w:val="18"/>
              </w:rPr>
              <w:t xml:space="preserve"> </w:t>
            </w:r>
            <w:r w:rsidRPr="00474CDD">
              <w:rPr>
                <w:rFonts w:ascii="Microsoft YaHei" w:hint="eastAsia"/>
                <w:sz w:val="18"/>
                <w:szCs w:val="18"/>
              </w:rPr>
              <w:t>설립</w:t>
            </w:r>
            <w:r w:rsidRPr="00474CDD">
              <w:rPr>
                <w:rFonts w:ascii="Microsoft YaHei" w:eastAsia="Microsoft YaHei" w:hAnsi="Microsoft YaHei"/>
                <w:sz w:val="18"/>
                <w:szCs w:val="18"/>
              </w:rPr>
              <w:t xml:space="preserve"> </w:t>
            </w:r>
            <w:r w:rsidRPr="00474CDD">
              <w:rPr>
                <w:rFonts w:ascii="Microsoft YaHei" w:hint="eastAsia"/>
                <w:sz w:val="18"/>
                <w:szCs w:val="18"/>
              </w:rPr>
              <w:t>이후</w:t>
            </w:r>
            <w:r w:rsidRPr="00474CDD">
              <w:rPr>
                <w:rFonts w:ascii="Microsoft YaHei" w:eastAsia="Microsoft YaHei" w:hAnsi="Microsoft YaHei"/>
                <w:sz w:val="18"/>
                <w:szCs w:val="18"/>
              </w:rPr>
              <w:t xml:space="preserve"> </w:t>
            </w:r>
            <w:r w:rsidRPr="00474CDD">
              <w:rPr>
                <w:rFonts w:ascii="Microsoft YaHei" w:hint="eastAsia"/>
                <w:sz w:val="18"/>
                <w:szCs w:val="18"/>
              </w:rPr>
              <w:t>국내외</w:t>
            </w:r>
            <w:r w:rsidRPr="00474CDD">
              <w:rPr>
                <w:rFonts w:ascii="Microsoft YaHei" w:eastAsia="Microsoft YaHei" w:hAnsi="Microsoft YaHei"/>
                <w:sz w:val="18"/>
                <w:szCs w:val="18"/>
              </w:rPr>
              <w:t xml:space="preserve"> </w:t>
            </w:r>
            <w:r w:rsidRPr="00474CDD">
              <w:rPr>
                <w:rFonts w:ascii="Microsoft YaHei" w:hint="eastAsia"/>
                <w:sz w:val="18"/>
                <w:szCs w:val="18"/>
              </w:rPr>
              <w:t>학술교류</w:t>
            </w:r>
            <w:r w:rsidRPr="00474CDD">
              <w:rPr>
                <w:rFonts w:ascii="Microsoft YaHei" w:eastAsia="Microsoft YaHei" w:hAnsi="Microsoft YaHei"/>
                <w:sz w:val="18"/>
                <w:szCs w:val="18"/>
              </w:rPr>
              <w:t xml:space="preserve">, </w:t>
            </w:r>
            <w:r w:rsidRPr="00474CDD">
              <w:rPr>
                <w:rFonts w:ascii="Microsoft YaHei" w:hint="eastAsia"/>
                <w:sz w:val="18"/>
                <w:szCs w:val="18"/>
              </w:rPr>
              <w:t>아산플래넘</w:t>
            </w:r>
            <w:r w:rsidRPr="00474CDD">
              <w:rPr>
                <w:rFonts w:ascii="Microsoft YaHei" w:eastAsia="Microsoft YaHei" w:hAnsi="Microsoft YaHei"/>
                <w:sz w:val="18"/>
                <w:szCs w:val="18"/>
              </w:rPr>
              <w:t xml:space="preserve">, </w:t>
            </w:r>
            <w:r w:rsidRPr="00474CDD">
              <w:rPr>
                <w:rFonts w:ascii="Microsoft YaHei" w:hint="eastAsia"/>
                <w:sz w:val="18"/>
                <w:szCs w:val="18"/>
              </w:rPr>
              <w:t>아산핵포럼과</w:t>
            </w:r>
            <w:r w:rsidRPr="00474CDD">
              <w:rPr>
                <w:rFonts w:ascii="Microsoft YaHei" w:eastAsia="Microsoft YaHei" w:hAnsi="Microsoft YaHei"/>
                <w:sz w:val="18"/>
                <w:szCs w:val="18"/>
              </w:rPr>
              <w:t xml:space="preserve"> </w:t>
            </w:r>
            <w:r w:rsidRPr="00474CDD">
              <w:rPr>
                <w:rFonts w:ascii="Microsoft YaHei" w:hint="eastAsia"/>
                <w:sz w:val="18"/>
                <w:szCs w:val="18"/>
              </w:rPr>
              <w:t>같은</w:t>
            </w:r>
            <w:r w:rsidRPr="00474CDD">
              <w:rPr>
                <w:rFonts w:ascii="Microsoft YaHei" w:eastAsia="Microsoft YaHei" w:hAnsi="Microsoft YaHei"/>
                <w:sz w:val="18"/>
                <w:szCs w:val="18"/>
              </w:rPr>
              <w:t xml:space="preserve"> </w:t>
            </w:r>
            <w:r w:rsidRPr="00474CDD">
              <w:rPr>
                <w:rFonts w:ascii="Microsoft YaHei" w:hint="eastAsia"/>
                <w:sz w:val="18"/>
                <w:szCs w:val="18"/>
              </w:rPr>
              <w:t>대규모</w:t>
            </w:r>
            <w:r w:rsidRPr="00474CDD">
              <w:rPr>
                <w:rFonts w:ascii="Microsoft YaHei" w:eastAsia="Microsoft YaHei" w:hAnsi="Microsoft YaHei"/>
                <w:sz w:val="18"/>
                <w:szCs w:val="18"/>
              </w:rPr>
              <w:t xml:space="preserve"> </w:t>
            </w:r>
            <w:r w:rsidRPr="00474CDD">
              <w:rPr>
                <w:rFonts w:ascii="Microsoft YaHei" w:hint="eastAsia"/>
                <w:sz w:val="18"/>
                <w:szCs w:val="18"/>
              </w:rPr>
              <w:t>국제회의</w:t>
            </w:r>
            <w:r w:rsidRPr="00474CDD">
              <w:rPr>
                <w:rFonts w:ascii="Microsoft YaHei" w:eastAsia="Microsoft YaHei" w:hAnsi="Microsoft YaHei"/>
                <w:sz w:val="18"/>
                <w:szCs w:val="18"/>
              </w:rPr>
              <w:t xml:space="preserve"> </w:t>
            </w:r>
            <w:r w:rsidRPr="00474CDD">
              <w:rPr>
                <w:rFonts w:ascii="Microsoft YaHei" w:hint="eastAsia"/>
                <w:sz w:val="18"/>
                <w:szCs w:val="18"/>
              </w:rPr>
              <w:t>개최</w:t>
            </w:r>
            <w:r w:rsidRPr="00474CDD">
              <w:rPr>
                <w:rFonts w:ascii="Microsoft YaHei" w:eastAsia="Microsoft YaHei" w:hAnsi="Microsoft YaHei"/>
                <w:sz w:val="18"/>
                <w:szCs w:val="18"/>
              </w:rPr>
              <w:t xml:space="preserve">, </w:t>
            </w:r>
            <w:r w:rsidRPr="00474CDD">
              <w:rPr>
                <w:rFonts w:ascii="Microsoft YaHei" w:eastAsia="Microsoft YaHei" w:hAnsi="Microsoft YaHei" w:hint="eastAsia"/>
                <w:sz w:val="18"/>
                <w:szCs w:val="18"/>
              </w:rPr>
              <w:t>《</w:t>
            </w:r>
            <w:r w:rsidRPr="00474CDD">
              <w:rPr>
                <w:rFonts w:ascii="Microsoft YaHei" w:eastAsia="Microsoft YaHei" w:hAnsi="Microsoft YaHei"/>
                <w:sz w:val="18"/>
                <w:szCs w:val="18"/>
              </w:rPr>
              <w:t>China’s Foreign Policy</w:t>
            </w:r>
            <w:r w:rsidRPr="00474CDD">
              <w:rPr>
                <w:rFonts w:ascii="Microsoft YaHei" w:eastAsia="Microsoft YaHei" w:hAnsi="Microsoft YaHei" w:hint="eastAsia"/>
                <w:sz w:val="18"/>
                <w:szCs w:val="18"/>
              </w:rPr>
              <w:t>》</w:t>
            </w:r>
            <w:r w:rsidRPr="00474CDD">
              <w:rPr>
                <w:rFonts w:ascii="Microsoft YaHei" w:eastAsia="Microsoft YaHei" w:hAnsi="Microsoft YaHei"/>
                <w:sz w:val="18"/>
                <w:szCs w:val="18"/>
              </w:rPr>
              <w:t xml:space="preserve">, </w:t>
            </w:r>
            <w:r w:rsidRPr="00474CDD">
              <w:rPr>
                <w:rFonts w:ascii="Microsoft YaHei" w:eastAsia="Microsoft YaHei" w:hAnsi="Microsoft YaHei" w:hint="eastAsia"/>
                <w:sz w:val="18"/>
                <w:szCs w:val="18"/>
              </w:rPr>
              <w:t>《</w:t>
            </w:r>
            <w:r w:rsidRPr="00474CDD">
              <w:rPr>
                <w:rFonts w:ascii="Microsoft YaHei" w:eastAsia="Microsoft YaHei" w:hAnsi="Microsoft YaHei"/>
                <w:sz w:val="18"/>
                <w:szCs w:val="18"/>
              </w:rPr>
              <w:t>Japan in Crisis</w:t>
            </w:r>
            <w:r w:rsidRPr="00474CDD">
              <w:rPr>
                <w:rFonts w:ascii="Microsoft YaHei" w:eastAsia="Microsoft YaHei" w:hAnsi="Microsoft YaHei" w:hint="eastAsia"/>
                <w:sz w:val="18"/>
                <w:szCs w:val="18"/>
              </w:rPr>
              <w:t>》</w:t>
            </w:r>
            <w:r w:rsidRPr="00474CDD">
              <w:rPr>
                <w:rFonts w:ascii="Microsoft YaHei" w:eastAsia="Microsoft YaHei" w:hAnsi="Microsoft YaHei"/>
                <w:sz w:val="18"/>
                <w:szCs w:val="18"/>
              </w:rPr>
              <w:t xml:space="preserve">, </w:t>
            </w:r>
            <w:r w:rsidRPr="00474CDD">
              <w:rPr>
                <w:rFonts w:ascii="Microsoft YaHei" w:eastAsia="Microsoft YaHei" w:hAnsi="Microsoft YaHei" w:hint="eastAsia"/>
                <w:sz w:val="18"/>
                <w:szCs w:val="18"/>
              </w:rPr>
              <w:t>《</w:t>
            </w:r>
            <w:r w:rsidRPr="00474CDD">
              <w:rPr>
                <w:rFonts w:ascii="Microsoft YaHei" w:hint="eastAsia"/>
                <w:sz w:val="18"/>
                <w:szCs w:val="18"/>
              </w:rPr>
              <w:t>출구가</w:t>
            </w:r>
            <w:r w:rsidRPr="00474CDD">
              <w:rPr>
                <w:rFonts w:ascii="Microsoft YaHei" w:eastAsia="Microsoft YaHei" w:hAnsi="Microsoft YaHei"/>
                <w:sz w:val="18"/>
                <w:szCs w:val="18"/>
              </w:rPr>
              <w:t xml:space="preserve"> </w:t>
            </w:r>
            <w:r w:rsidRPr="00474CDD">
              <w:rPr>
                <w:rFonts w:ascii="Microsoft YaHei" w:hint="eastAsia"/>
                <w:sz w:val="18"/>
                <w:szCs w:val="18"/>
              </w:rPr>
              <w:t>없다</w:t>
            </w:r>
            <w:r w:rsidRPr="00474CDD">
              <w:rPr>
                <w:rFonts w:ascii="Microsoft YaHei" w:eastAsia="Microsoft YaHei" w:hAnsi="Microsoft YaHei" w:hint="eastAsia"/>
                <w:sz w:val="18"/>
                <w:szCs w:val="18"/>
              </w:rPr>
              <w:t>》</w:t>
            </w:r>
            <w:r w:rsidR="00D41703">
              <w:rPr>
                <w:rFonts w:ascii="Microsoft YaHei" w:eastAsiaTheme="minorEastAsia" w:hAnsi="Microsoft YaHei" w:hint="eastAsia"/>
                <w:sz w:val="18"/>
                <w:szCs w:val="18"/>
              </w:rPr>
              <w:t xml:space="preserve">, </w:t>
            </w:r>
            <w:r w:rsidR="00D41703" w:rsidRPr="00474CDD">
              <w:rPr>
                <w:rFonts w:ascii="Microsoft YaHei" w:eastAsia="Microsoft YaHei" w:hAnsi="Microsoft YaHei" w:hint="eastAsia"/>
                <w:sz w:val="18"/>
                <w:szCs w:val="18"/>
              </w:rPr>
              <w:t>《</w:t>
            </w:r>
            <w:r w:rsidR="00D41703">
              <w:rPr>
                <w:rFonts w:ascii="Microsoft YaHei" w:hint="eastAsia"/>
                <w:sz w:val="18"/>
                <w:szCs w:val="18"/>
              </w:rPr>
              <w:t>14</w:t>
            </w:r>
            <w:r w:rsidR="00D41703">
              <w:rPr>
                <w:rFonts w:ascii="Microsoft YaHei" w:hint="eastAsia"/>
                <w:sz w:val="18"/>
                <w:szCs w:val="18"/>
              </w:rPr>
              <w:t>호</w:t>
            </w:r>
            <w:r w:rsidR="00D41703">
              <w:rPr>
                <w:rFonts w:ascii="Microsoft YaHei" w:hint="eastAsia"/>
                <w:sz w:val="18"/>
                <w:szCs w:val="18"/>
              </w:rPr>
              <w:t xml:space="preserve"> </w:t>
            </w:r>
            <w:r w:rsidR="00D41703">
              <w:rPr>
                <w:rFonts w:ascii="Microsoft YaHei" w:hint="eastAsia"/>
                <w:sz w:val="18"/>
                <w:szCs w:val="18"/>
              </w:rPr>
              <w:t>수용소</w:t>
            </w:r>
            <w:r w:rsidR="00D41703">
              <w:rPr>
                <w:rFonts w:ascii="Microsoft YaHei" w:hint="eastAsia"/>
                <w:sz w:val="18"/>
                <w:szCs w:val="18"/>
              </w:rPr>
              <w:t xml:space="preserve"> </w:t>
            </w:r>
            <w:r w:rsidR="00D41703">
              <w:rPr>
                <w:rFonts w:ascii="Microsoft YaHei" w:hint="eastAsia"/>
                <w:sz w:val="18"/>
                <w:szCs w:val="18"/>
              </w:rPr>
              <w:t>탈출</w:t>
            </w:r>
            <w:r w:rsidR="00D41703" w:rsidRPr="00474CDD">
              <w:rPr>
                <w:rFonts w:ascii="Microsoft YaHei" w:eastAsia="Microsoft YaHei" w:hAnsi="Microsoft YaHei" w:hint="eastAsia"/>
                <w:sz w:val="18"/>
                <w:szCs w:val="18"/>
              </w:rPr>
              <w:t>》</w:t>
            </w:r>
            <w:r w:rsidRPr="00474CDD">
              <w:rPr>
                <w:rFonts w:ascii="Microsoft YaHei" w:hint="eastAsia"/>
                <w:sz w:val="18"/>
                <w:szCs w:val="18"/>
              </w:rPr>
              <w:t>연구</w:t>
            </w:r>
            <w:r w:rsidRPr="00474CDD">
              <w:rPr>
                <w:rFonts w:ascii="Microsoft YaHei" w:eastAsia="Microsoft YaHei" w:hAnsi="Microsoft YaHei"/>
                <w:sz w:val="18"/>
                <w:szCs w:val="18"/>
              </w:rPr>
              <w:t xml:space="preserve"> </w:t>
            </w:r>
            <w:r w:rsidRPr="00474CDD">
              <w:rPr>
                <w:rFonts w:ascii="Microsoft YaHei" w:hint="eastAsia"/>
                <w:sz w:val="18"/>
                <w:szCs w:val="18"/>
              </w:rPr>
              <w:t>서적</w:t>
            </w:r>
            <w:r w:rsidRPr="00474CDD">
              <w:rPr>
                <w:rFonts w:ascii="Microsoft YaHei" w:eastAsia="Microsoft YaHei" w:hAnsi="Microsoft YaHei"/>
                <w:sz w:val="18"/>
                <w:szCs w:val="18"/>
              </w:rPr>
              <w:t xml:space="preserve"> </w:t>
            </w:r>
            <w:r w:rsidRPr="00474CDD">
              <w:rPr>
                <w:rFonts w:ascii="Microsoft YaHei" w:hint="eastAsia"/>
                <w:sz w:val="18"/>
                <w:szCs w:val="18"/>
              </w:rPr>
              <w:t>출간</w:t>
            </w:r>
            <w:r w:rsidRPr="00474CDD">
              <w:rPr>
                <w:rFonts w:ascii="Microsoft YaHei" w:eastAsia="Microsoft YaHei" w:hAnsi="Microsoft YaHei"/>
                <w:sz w:val="18"/>
                <w:szCs w:val="18"/>
              </w:rPr>
              <w:t xml:space="preserve"> </w:t>
            </w:r>
            <w:r w:rsidRPr="00474CDD">
              <w:rPr>
                <w:rFonts w:ascii="Microsoft YaHei" w:hint="eastAsia"/>
                <w:sz w:val="18"/>
                <w:szCs w:val="18"/>
              </w:rPr>
              <w:t>등의</w:t>
            </w:r>
            <w:r w:rsidRPr="00474CDD">
              <w:rPr>
                <w:rFonts w:ascii="Microsoft YaHei" w:eastAsia="Microsoft YaHei" w:hAnsi="Microsoft YaHei"/>
                <w:sz w:val="18"/>
                <w:szCs w:val="18"/>
              </w:rPr>
              <w:t xml:space="preserve"> </w:t>
            </w:r>
            <w:r w:rsidRPr="00474CDD">
              <w:rPr>
                <w:rFonts w:ascii="Microsoft YaHei" w:hint="eastAsia"/>
                <w:sz w:val="18"/>
                <w:szCs w:val="18"/>
              </w:rPr>
              <w:t>활발한</w:t>
            </w:r>
            <w:r w:rsidRPr="00474CDD">
              <w:rPr>
                <w:rFonts w:ascii="Microsoft YaHei" w:eastAsia="Microsoft YaHei" w:hAnsi="Microsoft YaHei"/>
                <w:sz w:val="18"/>
                <w:szCs w:val="18"/>
              </w:rPr>
              <w:t xml:space="preserve"> </w:t>
            </w:r>
            <w:r w:rsidRPr="00474CDD">
              <w:rPr>
                <w:rFonts w:ascii="Microsoft YaHei" w:hint="eastAsia"/>
                <w:sz w:val="18"/>
                <w:szCs w:val="18"/>
              </w:rPr>
              <w:t>연구활동을</w:t>
            </w:r>
            <w:r w:rsidRPr="00474CDD">
              <w:rPr>
                <w:rFonts w:ascii="Microsoft YaHei" w:eastAsia="Microsoft YaHei" w:hAnsi="Microsoft YaHei"/>
                <w:sz w:val="18"/>
                <w:szCs w:val="18"/>
              </w:rPr>
              <w:t xml:space="preserve"> </w:t>
            </w:r>
            <w:r w:rsidRPr="00474CDD">
              <w:rPr>
                <w:rFonts w:ascii="Microsoft YaHei" w:hint="eastAsia"/>
                <w:sz w:val="18"/>
                <w:szCs w:val="18"/>
              </w:rPr>
              <w:t>하고</w:t>
            </w:r>
            <w:r w:rsidRPr="00474CDD">
              <w:rPr>
                <w:rFonts w:ascii="Microsoft YaHei" w:eastAsia="Microsoft YaHei" w:hAnsi="Microsoft YaHei"/>
                <w:sz w:val="18"/>
                <w:szCs w:val="18"/>
              </w:rPr>
              <w:t xml:space="preserve"> </w:t>
            </w:r>
            <w:r w:rsidRPr="00474CDD">
              <w:rPr>
                <w:rFonts w:ascii="Microsoft YaHei" w:hint="eastAsia"/>
                <w:sz w:val="18"/>
                <w:szCs w:val="18"/>
              </w:rPr>
              <w:t>있으며</w:t>
            </w:r>
            <w:r w:rsidRPr="00474CDD">
              <w:rPr>
                <w:rFonts w:ascii="Microsoft YaHei" w:eastAsia="Microsoft YaHei" w:hAnsi="Microsoft YaHei"/>
                <w:sz w:val="18"/>
                <w:szCs w:val="18"/>
              </w:rPr>
              <w:t>, 2012</w:t>
            </w:r>
            <w:r w:rsidRPr="00474CDD">
              <w:rPr>
                <w:rFonts w:ascii="Microsoft YaHei" w:hint="eastAsia"/>
                <w:sz w:val="18"/>
                <w:szCs w:val="18"/>
              </w:rPr>
              <w:t>년</w:t>
            </w:r>
            <w:r w:rsidRPr="00474CDD">
              <w:rPr>
                <w:rFonts w:ascii="Microsoft YaHei" w:eastAsia="Microsoft YaHei" w:hAnsi="Microsoft YaHei"/>
                <w:sz w:val="18"/>
                <w:szCs w:val="18"/>
              </w:rPr>
              <w:t xml:space="preserve"> </w:t>
            </w:r>
            <w:r w:rsidRPr="00474CDD">
              <w:rPr>
                <w:rFonts w:ascii="Microsoft YaHei" w:hint="eastAsia"/>
                <w:sz w:val="18"/>
                <w:szCs w:val="18"/>
              </w:rPr>
              <w:t>펜실베니아대</w:t>
            </w:r>
            <w:r w:rsidRPr="00474CDD">
              <w:rPr>
                <w:rFonts w:ascii="Microsoft YaHei" w:eastAsia="Microsoft YaHei" w:hAnsi="Microsoft YaHei"/>
                <w:sz w:val="18"/>
                <w:szCs w:val="18"/>
              </w:rPr>
              <w:t xml:space="preserve"> </w:t>
            </w:r>
            <w:r w:rsidRPr="00474CDD">
              <w:rPr>
                <w:rFonts w:ascii="Microsoft YaHei" w:hint="eastAsia"/>
                <w:sz w:val="18"/>
                <w:szCs w:val="18"/>
              </w:rPr>
              <w:t>주관의</w:t>
            </w:r>
            <w:r w:rsidRPr="00474CDD">
              <w:rPr>
                <w:rFonts w:ascii="Microsoft YaHei" w:eastAsia="Microsoft YaHei" w:hAnsi="Microsoft YaHei"/>
                <w:sz w:val="18"/>
                <w:szCs w:val="18"/>
              </w:rPr>
              <w:t xml:space="preserve"> </w:t>
            </w:r>
            <w:r w:rsidRPr="00474CDD">
              <w:rPr>
                <w:rFonts w:ascii="Microsoft YaHei" w:hint="eastAsia"/>
                <w:sz w:val="18"/>
                <w:szCs w:val="18"/>
              </w:rPr>
              <w:t>세계싱크탱크</w:t>
            </w:r>
            <w:r w:rsidRPr="00474CDD">
              <w:rPr>
                <w:rFonts w:ascii="Microsoft YaHei" w:eastAsia="Microsoft YaHei" w:hAnsi="Microsoft YaHei"/>
                <w:sz w:val="18"/>
                <w:szCs w:val="18"/>
              </w:rPr>
              <w:t xml:space="preserve"> </w:t>
            </w:r>
            <w:r w:rsidRPr="00474CDD">
              <w:rPr>
                <w:rFonts w:ascii="Microsoft YaHei" w:hint="eastAsia"/>
                <w:sz w:val="18"/>
                <w:szCs w:val="18"/>
              </w:rPr>
              <w:t>랭킹</w:t>
            </w:r>
            <w:r w:rsidRPr="00474CDD">
              <w:rPr>
                <w:rFonts w:ascii="Microsoft YaHei" w:eastAsia="Microsoft YaHei" w:hAnsi="Microsoft YaHei"/>
                <w:sz w:val="18"/>
                <w:szCs w:val="18"/>
              </w:rPr>
              <w:t xml:space="preserve"> </w:t>
            </w:r>
            <w:r w:rsidRPr="00474CDD">
              <w:rPr>
                <w:rFonts w:ascii="Microsoft YaHei" w:hint="eastAsia"/>
                <w:sz w:val="18"/>
                <w:szCs w:val="18"/>
              </w:rPr>
              <w:t>지역부문에서는</w:t>
            </w:r>
            <w:r w:rsidRPr="00474CDD">
              <w:rPr>
                <w:rFonts w:ascii="Microsoft YaHei" w:eastAsia="Microsoft YaHei" w:hAnsi="Microsoft YaHei"/>
                <w:sz w:val="18"/>
                <w:szCs w:val="18"/>
              </w:rPr>
              <w:t xml:space="preserve"> 5</w:t>
            </w:r>
            <w:r w:rsidRPr="00474CDD">
              <w:rPr>
                <w:rFonts w:ascii="Microsoft YaHei" w:hint="eastAsia"/>
                <w:sz w:val="18"/>
                <w:szCs w:val="18"/>
              </w:rPr>
              <w:t>위를</w:t>
            </w:r>
            <w:r w:rsidRPr="00474CDD">
              <w:rPr>
                <w:rFonts w:ascii="Microsoft YaHei" w:eastAsia="Microsoft YaHei" w:hAnsi="Microsoft YaHei"/>
                <w:sz w:val="18"/>
                <w:szCs w:val="18"/>
              </w:rPr>
              <w:t xml:space="preserve"> </w:t>
            </w:r>
            <w:r w:rsidRPr="00474CDD">
              <w:rPr>
                <w:rFonts w:ascii="Microsoft YaHei" w:hint="eastAsia"/>
                <w:sz w:val="18"/>
                <w:szCs w:val="18"/>
              </w:rPr>
              <w:t>차지하였습니다</w:t>
            </w:r>
            <w:r w:rsidRPr="00474CDD">
              <w:rPr>
                <w:rFonts w:ascii="Microsoft YaHei" w:eastAsia="Microsoft YaHei" w:hAnsi="Microsoft YaHei"/>
                <w:sz w:val="18"/>
                <w:szCs w:val="18"/>
              </w:rPr>
              <w:t xml:space="preserve">. </w:t>
            </w:r>
          </w:p>
        </w:tc>
      </w:tr>
    </w:tbl>
    <w:p w:rsidR="005F3908" w:rsidRDefault="005F3908" w:rsidP="00853B0D">
      <w:pPr>
        <w:rPr>
          <w:rFonts w:ascii="Microsoft YaHei" w:hAnsi="Microsoft YaHei"/>
          <w:sz w:val="18"/>
          <w:szCs w:val="20"/>
        </w:rPr>
      </w:pPr>
    </w:p>
    <w:p w:rsidR="00CA4666" w:rsidRDefault="00CA4666" w:rsidP="00853B0D">
      <w:pPr>
        <w:rPr>
          <w:rFonts w:ascii="Microsoft YaHei" w:hAnsi="Microsoft YaHei"/>
          <w:sz w:val="18"/>
          <w:szCs w:val="20"/>
        </w:rPr>
      </w:pPr>
    </w:p>
    <w:p w:rsidR="00924CA6" w:rsidRDefault="00924CA6" w:rsidP="00853B0D">
      <w:pPr>
        <w:rPr>
          <w:rFonts w:ascii="Microsoft YaHei" w:hAnsi="Microsoft YaHei"/>
          <w:sz w:val="18"/>
          <w:szCs w:val="20"/>
        </w:rPr>
      </w:pPr>
    </w:p>
    <w:p w:rsidR="00924CA6" w:rsidRDefault="00924CA6" w:rsidP="00853B0D">
      <w:pPr>
        <w:rPr>
          <w:rFonts w:ascii="Microsoft YaHei" w:hAnsi="Microsoft YaHei"/>
          <w:sz w:val="18"/>
          <w:szCs w:val="20"/>
        </w:rPr>
      </w:pPr>
    </w:p>
    <w:p w:rsidR="00924CA6" w:rsidRDefault="00924CA6" w:rsidP="00853B0D">
      <w:pPr>
        <w:rPr>
          <w:rFonts w:ascii="Microsoft YaHei" w:hAnsi="Microsoft YaHei"/>
          <w:sz w:val="18"/>
          <w:szCs w:val="20"/>
        </w:rPr>
      </w:pPr>
    </w:p>
    <w:p w:rsidR="00924CA6" w:rsidRDefault="00924CA6" w:rsidP="00853B0D">
      <w:pPr>
        <w:rPr>
          <w:rFonts w:ascii="Microsoft YaHei" w:hAnsi="Microsoft YaHei"/>
          <w:sz w:val="18"/>
          <w:szCs w:val="20"/>
        </w:rPr>
      </w:pPr>
    </w:p>
    <w:p w:rsidR="00924CA6" w:rsidRDefault="00924CA6" w:rsidP="00853B0D">
      <w:pPr>
        <w:rPr>
          <w:rFonts w:ascii="Microsoft YaHei" w:hAnsi="Microsoft YaHei"/>
          <w:sz w:val="18"/>
          <w:szCs w:val="20"/>
        </w:rPr>
      </w:pPr>
    </w:p>
    <w:p w:rsidR="00924CA6" w:rsidRDefault="00924CA6" w:rsidP="00853B0D">
      <w:pPr>
        <w:rPr>
          <w:rFonts w:ascii="Microsoft YaHei" w:hAnsi="Microsoft YaHei"/>
          <w:sz w:val="18"/>
          <w:szCs w:val="20"/>
        </w:rPr>
      </w:pPr>
    </w:p>
    <w:p w:rsidR="00CA4666" w:rsidRPr="00D42333" w:rsidRDefault="00CA4666" w:rsidP="00853B0D">
      <w:pPr>
        <w:rPr>
          <w:rFonts w:ascii="Microsoft YaHei" w:hAnsi="Microsoft YaHei"/>
          <w:sz w:val="18"/>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5A0E71" w:rsidRPr="00474CDD" w:rsidTr="00DC65BA">
        <w:tc>
          <w:tcPr>
            <w:tcW w:w="1812" w:type="dxa"/>
            <w:tcBorders>
              <w:top w:val="single" w:sz="18" w:space="0" w:color="000000"/>
              <w:left w:val="single" w:sz="18" w:space="0" w:color="000000"/>
              <w:bottom w:val="single" w:sz="18" w:space="0" w:color="000000"/>
              <w:right w:val="single" w:sz="18" w:space="0" w:color="000000"/>
            </w:tcBorders>
          </w:tcPr>
          <w:p w:rsidR="005A0E71" w:rsidRPr="00474CDD" w:rsidRDefault="005A0E71" w:rsidP="00DC65BA">
            <w:pPr>
              <w:pStyle w:val="a7"/>
              <w:ind w:leftChars="0" w:left="0"/>
              <w:jc w:val="center"/>
              <w:rPr>
                <w:rFonts w:ascii="Microsoft YaHei" w:eastAsia="Microsoft YaHei" w:hAnsi="Microsoft YaHei" w:cs="Times New Roman"/>
                <w:b/>
                <w:sz w:val="28"/>
                <w:szCs w:val="20"/>
              </w:rPr>
            </w:pPr>
            <w:r w:rsidRPr="00474CDD">
              <w:rPr>
                <w:rFonts w:ascii="Microsoft YaHei" w:eastAsia="맑은 고딕" w:hAnsi="맑은 고딕" w:cs="Times New Roman" w:hint="eastAsia"/>
                <w:b/>
                <w:sz w:val="28"/>
                <w:szCs w:val="20"/>
              </w:rPr>
              <w:lastRenderedPageBreak/>
              <w:t>참고</w:t>
            </w:r>
            <w:r w:rsidRPr="00474CDD">
              <w:rPr>
                <w:rFonts w:ascii="Microsoft YaHei" w:eastAsia="Microsoft YaHei" w:hAnsi="Microsoft YaHei" w:cs="Times New Roman" w:hint="eastAsia"/>
                <w:b/>
                <w:sz w:val="28"/>
                <w:szCs w:val="20"/>
              </w:rPr>
              <w:t xml:space="preserve"> </w:t>
            </w:r>
            <w:r w:rsidRPr="00474CDD">
              <w:rPr>
                <w:rFonts w:ascii="Microsoft YaHei" w:eastAsia="맑은 고딕" w:hAnsi="맑은 고딕" w:cs="Times New Roman" w:hint="eastAsia"/>
                <w:b/>
                <w:sz w:val="28"/>
                <w:szCs w:val="20"/>
              </w:rPr>
              <w:t>자료</w:t>
            </w:r>
            <w:r w:rsidRPr="00474CDD">
              <w:rPr>
                <w:rFonts w:ascii="Microsoft YaHei" w:eastAsia="Microsoft YaHei" w:hAnsi="Microsoft YaHei" w:cs="Times New Roman" w:hint="eastAsia"/>
                <w:b/>
                <w:sz w:val="28"/>
                <w:szCs w:val="20"/>
              </w:rPr>
              <w:t xml:space="preserve"> </w:t>
            </w:r>
          </w:p>
        </w:tc>
      </w:tr>
    </w:tbl>
    <w:p w:rsidR="005F3908" w:rsidRDefault="005F3908" w:rsidP="00853B0D">
      <w:pPr>
        <w:rPr>
          <w:rFonts w:ascii="Microsoft YaHei" w:hAnsi="Microsoft YaHei"/>
          <w:sz w:val="18"/>
          <w:szCs w:val="20"/>
        </w:rPr>
      </w:pPr>
    </w:p>
    <w:p w:rsidR="00160FD6" w:rsidRPr="004908F2" w:rsidRDefault="00160FD6" w:rsidP="00160FD6">
      <w:pPr>
        <w:jc w:val="center"/>
        <w:rPr>
          <w:b/>
          <w:sz w:val="32"/>
          <w:szCs w:val="32"/>
          <w:u w:val="single"/>
        </w:rPr>
      </w:pPr>
      <w:r w:rsidRPr="004908F2">
        <w:rPr>
          <w:b/>
          <w:sz w:val="32"/>
          <w:szCs w:val="32"/>
          <w:u w:val="single"/>
        </w:rPr>
        <w:t>개</w:t>
      </w:r>
      <w:r w:rsidR="003C0886">
        <w:rPr>
          <w:rFonts w:hint="eastAsia"/>
          <w:b/>
          <w:sz w:val="32"/>
          <w:szCs w:val="32"/>
          <w:u w:val="single"/>
        </w:rPr>
        <w:t xml:space="preserve"> </w:t>
      </w:r>
      <w:r w:rsidRPr="004908F2">
        <w:rPr>
          <w:b/>
          <w:sz w:val="32"/>
          <w:szCs w:val="32"/>
          <w:u w:val="single"/>
        </w:rPr>
        <w:t>요</w:t>
      </w:r>
    </w:p>
    <w:p w:rsidR="00160FD6" w:rsidRPr="00160FD6" w:rsidRDefault="00160FD6" w:rsidP="00853B0D">
      <w:pPr>
        <w:rPr>
          <w:rFonts w:ascii="Microsoft YaHei" w:hAnsi="Microsoft YaHei"/>
          <w:sz w:val="18"/>
          <w:szCs w:val="20"/>
        </w:rPr>
      </w:pPr>
    </w:p>
    <w:p w:rsidR="00BC664F" w:rsidRPr="00426F49" w:rsidRDefault="00BC664F" w:rsidP="003C0886">
      <w:pPr>
        <w:pStyle w:val="a7"/>
        <w:widowControl w:val="0"/>
        <w:numPr>
          <w:ilvl w:val="0"/>
          <w:numId w:val="2"/>
        </w:numPr>
        <w:autoSpaceDE w:val="0"/>
        <w:autoSpaceDN w:val="0"/>
        <w:ind w:leftChars="0" w:hanging="1"/>
        <w:rPr>
          <w:rFonts w:ascii="맑은 고딕" w:eastAsia="맑은 고딕" w:hAnsi="맑은 고딕" w:cs="Times New Roman"/>
          <w:sz w:val="24"/>
          <w:szCs w:val="24"/>
        </w:rPr>
      </w:pPr>
      <w:r w:rsidRPr="00D41703">
        <w:rPr>
          <w:rFonts w:ascii="맑은 고딕" w:eastAsia="맑은 고딕" w:hAnsi="맑은 고딕" w:cs="Times New Roman" w:hint="eastAsia"/>
          <w:sz w:val="24"/>
          <w:szCs w:val="24"/>
        </w:rPr>
        <w:t>주</w:t>
      </w:r>
      <w:r w:rsidRPr="00D41703">
        <w:rPr>
          <w:rFonts w:hint="eastAsia"/>
          <w:sz w:val="24"/>
          <w:szCs w:val="24"/>
        </w:rPr>
        <w:t xml:space="preserve">    </w:t>
      </w:r>
      <w:r w:rsidRPr="00D41703">
        <w:rPr>
          <w:rFonts w:ascii="맑은 고딕" w:eastAsia="맑은 고딕" w:hAnsi="맑은 고딕" w:cs="Times New Roman" w:hint="eastAsia"/>
          <w:sz w:val="24"/>
          <w:szCs w:val="24"/>
        </w:rPr>
        <w:t xml:space="preserve">최 : </w:t>
      </w:r>
      <w:r w:rsidRPr="00426F49">
        <w:rPr>
          <w:rFonts w:ascii="맑은 고딕" w:eastAsia="맑은 고딕" w:hAnsi="맑은 고딕" w:cs="Times New Roman" w:hint="eastAsia"/>
          <w:sz w:val="24"/>
          <w:szCs w:val="24"/>
        </w:rPr>
        <w:t>아산정책연구원</w:t>
      </w:r>
      <w:r w:rsidR="00A43E4F" w:rsidRPr="00426F49">
        <w:rPr>
          <w:rFonts w:ascii="맑은 고딕" w:eastAsia="맑은 고딕" w:hAnsi="맑은 고딕" w:cs="Times New Roman" w:hint="eastAsia"/>
          <w:sz w:val="24"/>
          <w:szCs w:val="24"/>
        </w:rPr>
        <w:t xml:space="preserve"> </w:t>
      </w:r>
      <w:r w:rsidR="003C0886" w:rsidRPr="00426F49">
        <w:rPr>
          <w:rFonts w:ascii="맑은 고딕" w:eastAsia="맑은 고딕" w:hAnsi="맑은 고딕" w:cs="Times New Roman" w:hint="eastAsia"/>
          <w:sz w:val="24"/>
          <w:szCs w:val="24"/>
        </w:rPr>
        <w:t>미국연구센터</w:t>
      </w:r>
    </w:p>
    <w:p w:rsidR="003C0886" w:rsidRPr="00426F49" w:rsidRDefault="00942B69" w:rsidP="00942B69">
      <w:pPr>
        <w:pStyle w:val="a7"/>
        <w:widowControl w:val="0"/>
        <w:autoSpaceDE w:val="0"/>
        <w:autoSpaceDN w:val="0"/>
        <w:ind w:leftChars="0" w:left="361"/>
        <w:rPr>
          <w:rFonts w:ascii="맑은 고딕" w:eastAsia="맑은 고딕" w:hAnsi="맑은 고딕" w:cs="Times New Roman"/>
          <w:sz w:val="24"/>
          <w:szCs w:val="24"/>
        </w:rPr>
      </w:pPr>
      <w:r w:rsidRPr="00426F49">
        <w:rPr>
          <w:rFonts w:ascii="맑은 고딕" w:eastAsia="맑은 고딕" w:hAnsi="맑은 고딕" w:cs="Times New Roman" w:hint="eastAsia"/>
          <w:sz w:val="24"/>
          <w:szCs w:val="24"/>
        </w:rPr>
        <w:t xml:space="preserve">2.  </w:t>
      </w:r>
      <w:r w:rsidR="00BC664F" w:rsidRPr="00426F49">
        <w:rPr>
          <w:rFonts w:ascii="맑은 고딕" w:eastAsia="맑은 고딕" w:hAnsi="맑은 고딕" w:cs="Times New Roman" w:hint="eastAsia"/>
          <w:sz w:val="24"/>
          <w:szCs w:val="24"/>
        </w:rPr>
        <w:t xml:space="preserve">주    제 : </w:t>
      </w:r>
      <w:r w:rsidR="003C0886" w:rsidRPr="00426F49">
        <w:rPr>
          <w:rFonts w:ascii="맑은 고딕" w:eastAsia="맑은 고딕" w:hAnsi="맑은 고딕" w:cs="Times New Roman"/>
          <w:sz w:val="24"/>
          <w:szCs w:val="24"/>
        </w:rPr>
        <w:t>“</w:t>
      </w:r>
      <w:r w:rsidR="003C0886" w:rsidRPr="00426F49">
        <w:rPr>
          <w:rFonts w:ascii="맑은 고딕" w:eastAsia="맑은 고딕" w:hAnsi="맑은 고딕" w:cs="Times New Roman" w:hint="eastAsia"/>
          <w:sz w:val="24"/>
          <w:szCs w:val="24"/>
        </w:rPr>
        <w:t>중국의</w:t>
      </w:r>
      <w:r w:rsidR="003C0886" w:rsidRPr="00426F49">
        <w:rPr>
          <w:rFonts w:ascii="맑은 고딕" w:eastAsia="맑은 고딕" w:hAnsi="맑은 고딕" w:cs="Times New Roman"/>
          <w:sz w:val="24"/>
          <w:szCs w:val="24"/>
        </w:rPr>
        <w:t xml:space="preserve"> 통상정책과 한중일 FTA의 지정학적 역할” </w:t>
      </w:r>
    </w:p>
    <w:p w:rsidR="00BC664F" w:rsidRPr="00426F49" w:rsidRDefault="003C0886" w:rsidP="003C0886">
      <w:pPr>
        <w:pStyle w:val="a7"/>
        <w:widowControl w:val="0"/>
        <w:autoSpaceDE w:val="0"/>
        <w:autoSpaceDN w:val="0"/>
        <w:ind w:leftChars="180" w:left="360" w:firstLineChars="700" w:firstLine="1680"/>
        <w:rPr>
          <w:rFonts w:ascii="맑은 고딕" w:eastAsia="맑은 고딕" w:hAnsi="맑은 고딕" w:cs="Times New Roman"/>
          <w:sz w:val="24"/>
          <w:szCs w:val="24"/>
        </w:rPr>
      </w:pPr>
      <w:r w:rsidRPr="00426F49">
        <w:rPr>
          <w:rFonts w:ascii="맑은 고딕" w:eastAsia="맑은 고딕" w:hAnsi="맑은 고딕" w:cs="Times New Roman"/>
          <w:sz w:val="24"/>
          <w:szCs w:val="24"/>
        </w:rPr>
        <w:t>(The CJK FTA’s Role in China’s Geo-Strategic Trade Policy)</w:t>
      </w:r>
    </w:p>
    <w:p w:rsidR="00BC664F" w:rsidRPr="00426F49" w:rsidRDefault="00BC664F" w:rsidP="003C0886">
      <w:pPr>
        <w:pStyle w:val="a7"/>
        <w:widowControl w:val="0"/>
        <w:numPr>
          <w:ilvl w:val="0"/>
          <w:numId w:val="5"/>
        </w:numPr>
        <w:autoSpaceDE w:val="0"/>
        <w:autoSpaceDN w:val="0"/>
        <w:ind w:leftChars="0"/>
        <w:rPr>
          <w:rFonts w:ascii="맑은 고딕" w:eastAsia="맑은 고딕" w:hAnsi="맑은 고딕" w:cs="Times New Roman"/>
          <w:sz w:val="24"/>
          <w:szCs w:val="24"/>
        </w:rPr>
      </w:pPr>
      <w:r w:rsidRPr="00426F49">
        <w:rPr>
          <w:rFonts w:ascii="맑은 고딕" w:eastAsia="맑은 고딕" w:hAnsi="맑은 고딕" w:cs="Times New Roman" w:hint="eastAsia"/>
          <w:sz w:val="24"/>
          <w:szCs w:val="24"/>
        </w:rPr>
        <w:t xml:space="preserve"> 일    시 : </w:t>
      </w:r>
      <w:r w:rsidRPr="00426F49">
        <w:rPr>
          <w:rFonts w:ascii="맑은 고딕" w:eastAsia="맑은 고딕" w:hAnsi="맑은 고딕" w:cs="Times New Roman"/>
          <w:sz w:val="24"/>
          <w:szCs w:val="24"/>
        </w:rPr>
        <w:t>2013년</w:t>
      </w:r>
      <w:r w:rsidR="00D41703" w:rsidRPr="00426F49">
        <w:rPr>
          <w:rFonts w:ascii="맑은 고딕" w:eastAsia="맑은 고딕" w:hAnsi="맑은 고딕" w:cs="Times New Roman"/>
          <w:sz w:val="24"/>
          <w:szCs w:val="24"/>
        </w:rPr>
        <w:t xml:space="preserve"> </w:t>
      </w:r>
      <w:r w:rsidR="003C0886" w:rsidRPr="00426F49">
        <w:rPr>
          <w:rFonts w:ascii="맑은 고딕" w:eastAsia="맑은 고딕" w:hAnsi="맑은 고딕" w:cs="Times New Roman" w:hint="eastAsia"/>
          <w:sz w:val="24"/>
          <w:szCs w:val="24"/>
        </w:rPr>
        <w:t>11</w:t>
      </w:r>
      <w:r w:rsidRPr="00426F49">
        <w:rPr>
          <w:rFonts w:ascii="맑은 고딕" w:eastAsia="맑은 고딕" w:hAnsi="맑은 고딕" w:cs="Times New Roman"/>
          <w:sz w:val="24"/>
          <w:szCs w:val="24"/>
        </w:rPr>
        <w:t>월</w:t>
      </w:r>
      <w:r w:rsidR="00D41703" w:rsidRPr="00426F49">
        <w:rPr>
          <w:rFonts w:ascii="맑은 고딕" w:eastAsia="맑은 고딕" w:hAnsi="맑은 고딕" w:cs="Times New Roman"/>
          <w:sz w:val="24"/>
          <w:szCs w:val="24"/>
        </w:rPr>
        <w:t xml:space="preserve"> </w:t>
      </w:r>
      <w:r w:rsidR="00D41703" w:rsidRPr="00426F49">
        <w:rPr>
          <w:rFonts w:ascii="맑은 고딕" w:eastAsia="맑은 고딕" w:hAnsi="맑은 고딕" w:cs="Times New Roman" w:hint="eastAsia"/>
          <w:sz w:val="24"/>
          <w:szCs w:val="24"/>
        </w:rPr>
        <w:t>1</w:t>
      </w:r>
      <w:r w:rsidR="003C0886" w:rsidRPr="00426F49">
        <w:rPr>
          <w:rFonts w:ascii="맑은 고딕" w:eastAsia="맑은 고딕" w:hAnsi="맑은 고딕" w:cs="Times New Roman" w:hint="eastAsia"/>
          <w:sz w:val="24"/>
          <w:szCs w:val="24"/>
        </w:rPr>
        <w:t>1</w:t>
      </w:r>
      <w:r w:rsidRPr="00426F49">
        <w:rPr>
          <w:rFonts w:ascii="맑은 고딕" w:eastAsia="맑은 고딕" w:hAnsi="맑은 고딕" w:cs="Times New Roman"/>
          <w:sz w:val="24"/>
          <w:szCs w:val="24"/>
        </w:rPr>
        <w:t>일(</w:t>
      </w:r>
      <w:r w:rsidR="003C0886" w:rsidRPr="00426F49">
        <w:rPr>
          <w:rFonts w:ascii="맑은 고딕" w:eastAsia="맑은 고딕" w:hAnsi="맑은 고딕" w:cs="Times New Roman" w:hint="eastAsia"/>
          <w:sz w:val="24"/>
          <w:szCs w:val="24"/>
        </w:rPr>
        <w:t>월</w:t>
      </w:r>
      <w:r w:rsidR="00160FD6" w:rsidRPr="00426F49">
        <w:rPr>
          <w:rFonts w:ascii="맑은 고딕" w:eastAsia="맑은 고딕" w:hAnsi="맑은 고딕" w:cs="Times New Roman"/>
          <w:sz w:val="24"/>
          <w:szCs w:val="24"/>
        </w:rPr>
        <w:t>), 1</w:t>
      </w:r>
      <w:r w:rsidR="00942B69" w:rsidRPr="00426F49">
        <w:rPr>
          <w:rFonts w:ascii="맑은 고딕" w:eastAsia="맑은 고딕" w:hAnsi="맑은 고딕" w:cs="Times New Roman" w:hint="eastAsia"/>
          <w:sz w:val="24"/>
          <w:szCs w:val="24"/>
        </w:rPr>
        <w:t>4</w:t>
      </w:r>
      <w:r w:rsidR="00160FD6" w:rsidRPr="00426F49">
        <w:rPr>
          <w:rFonts w:ascii="맑은 고딕" w:eastAsia="맑은 고딕" w:hAnsi="맑은 고딕" w:cs="Times New Roman"/>
          <w:sz w:val="24"/>
          <w:szCs w:val="24"/>
        </w:rPr>
        <w:t>:00 – 1</w:t>
      </w:r>
      <w:r w:rsidR="00BB533A" w:rsidRPr="00426F49">
        <w:rPr>
          <w:rFonts w:ascii="맑은 고딕" w:eastAsia="맑은 고딕" w:hAnsi="맑은 고딕" w:cs="Times New Roman" w:hint="eastAsia"/>
          <w:sz w:val="24"/>
          <w:szCs w:val="24"/>
        </w:rPr>
        <w:t>6</w:t>
      </w:r>
      <w:r w:rsidRPr="00426F49">
        <w:rPr>
          <w:rFonts w:ascii="맑은 고딕" w:eastAsia="맑은 고딕" w:hAnsi="맑은 고딕" w:cs="Times New Roman"/>
          <w:sz w:val="24"/>
          <w:szCs w:val="24"/>
        </w:rPr>
        <w:t xml:space="preserve">:00 </w:t>
      </w:r>
    </w:p>
    <w:p w:rsidR="00BC664F" w:rsidRPr="00426F49" w:rsidRDefault="00BC664F" w:rsidP="003C0886">
      <w:pPr>
        <w:pStyle w:val="a7"/>
        <w:widowControl w:val="0"/>
        <w:numPr>
          <w:ilvl w:val="0"/>
          <w:numId w:val="5"/>
        </w:numPr>
        <w:autoSpaceDE w:val="0"/>
        <w:autoSpaceDN w:val="0"/>
        <w:ind w:leftChars="0"/>
        <w:rPr>
          <w:rFonts w:ascii="맑은 고딕" w:eastAsia="맑은 고딕" w:hAnsi="맑은 고딕" w:cs="Times New Roman"/>
          <w:sz w:val="24"/>
          <w:szCs w:val="24"/>
        </w:rPr>
      </w:pPr>
      <w:r w:rsidRPr="00426F49">
        <w:rPr>
          <w:rFonts w:ascii="맑은 고딕" w:eastAsia="맑은 고딕" w:hAnsi="맑은 고딕" w:cs="Times New Roman" w:hint="eastAsia"/>
          <w:sz w:val="24"/>
          <w:szCs w:val="24"/>
        </w:rPr>
        <w:t xml:space="preserve"> 장    소 : </w:t>
      </w:r>
      <w:r w:rsidR="00160FD6" w:rsidRPr="00426F49">
        <w:rPr>
          <w:rFonts w:hint="eastAsia"/>
          <w:sz w:val="24"/>
          <w:szCs w:val="24"/>
        </w:rPr>
        <w:t>아산정책연구원</w:t>
      </w:r>
      <w:r w:rsidR="003C0886" w:rsidRPr="00426F49">
        <w:rPr>
          <w:rFonts w:hint="eastAsia"/>
          <w:sz w:val="24"/>
          <w:szCs w:val="24"/>
        </w:rPr>
        <w:t xml:space="preserve"> 2</w:t>
      </w:r>
      <w:r w:rsidR="00160FD6" w:rsidRPr="00426F49">
        <w:rPr>
          <w:rFonts w:hint="eastAsia"/>
          <w:sz w:val="24"/>
          <w:szCs w:val="24"/>
        </w:rPr>
        <w:t xml:space="preserve">층 </w:t>
      </w:r>
      <w:r w:rsidR="003C0886" w:rsidRPr="00426F49">
        <w:rPr>
          <w:rFonts w:hint="eastAsia"/>
          <w:sz w:val="24"/>
          <w:szCs w:val="24"/>
        </w:rPr>
        <w:t>회의실</w:t>
      </w:r>
    </w:p>
    <w:p w:rsidR="00BB533A" w:rsidRPr="00426F49" w:rsidRDefault="00160FD6" w:rsidP="003C0886">
      <w:pPr>
        <w:pStyle w:val="a7"/>
        <w:numPr>
          <w:ilvl w:val="0"/>
          <w:numId w:val="5"/>
        </w:numPr>
        <w:ind w:leftChars="0"/>
        <w:rPr>
          <w:rFonts w:eastAsiaTheme="minorHAnsi"/>
          <w:sz w:val="24"/>
          <w:szCs w:val="24"/>
        </w:rPr>
      </w:pPr>
      <w:r w:rsidRPr="00426F49">
        <w:rPr>
          <w:rFonts w:eastAsiaTheme="minorHAnsi" w:hint="eastAsia"/>
          <w:sz w:val="24"/>
          <w:szCs w:val="24"/>
        </w:rPr>
        <w:t xml:space="preserve"> 강 연 자 : </w:t>
      </w:r>
      <w:r w:rsidR="003C0886" w:rsidRPr="00426F49">
        <w:rPr>
          <w:rFonts w:eastAsiaTheme="minorHAnsi"/>
          <w:sz w:val="24"/>
          <w:szCs w:val="24"/>
        </w:rPr>
        <w:t>Scott W. Harold 박사</w:t>
      </w:r>
      <w:r w:rsidR="003C0886" w:rsidRPr="00426F49">
        <w:rPr>
          <w:rFonts w:eastAsiaTheme="minorHAnsi" w:hint="eastAsia"/>
          <w:sz w:val="24"/>
          <w:szCs w:val="24"/>
        </w:rPr>
        <w:t>(RAND 연구소)</w:t>
      </w:r>
    </w:p>
    <w:p w:rsidR="00BB533A" w:rsidRPr="00426F49" w:rsidRDefault="003C0886" w:rsidP="00120AF7">
      <w:pPr>
        <w:pStyle w:val="a7"/>
        <w:numPr>
          <w:ilvl w:val="0"/>
          <w:numId w:val="5"/>
        </w:numPr>
        <w:ind w:leftChars="0"/>
        <w:rPr>
          <w:rFonts w:eastAsiaTheme="minorHAnsi"/>
          <w:sz w:val="24"/>
          <w:szCs w:val="24"/>
        </w:rPr>
      </w:pPr>
      <w:r w:rsidRPr="00426F49">
        <w:rPr>
          <w:rFonts w:eastAsiaTheme="minorHAnsi" w:hint="eastAsia"/>
          <w:sz w:val="24"/>
          <w:szCs w:val="24"/>
        </w:rPr>
        <w:t xml:space="preserve"> </w:t>
      </w:r>
      <w:r w:rsidR="00D41703" w:rsidRPr="00426F49">
        <w:rPr>
          <w:rFonts w:eastAsiaTheme="minorHAnsi" w:hint="eastAsia"/>
          <w:sz w:val="24"/>
          <w:szCs w:val="24"/>
        </w:rPr>
        <w:t>약    력</w:t>
      </w:r>
    </w:p>
    <w:p w:rsidR="00BB533A" w:rsidRDefault="003C0886" w:rsidP="00426F49">
      <w:pPr>
        <w:pStyle w:val="a7"/>
        <w:ind w:leftChars="0" w:left="720"/>
        <w:jc w:val="both"/>
        <w:rPr>
          <w:rFonts w:eastAsiaTheme="minorHAnsi"/>
          <w:sz w:val="24"/>
          <w:szCs w:val="24"/>
        </w:rPr>
      </w:pPr>
      <w:r w:rsidRPr="003C0886">
        <w:rPr>
          <w:rFonts w:eastAsiaTheme="minorHAnsi" w:cs="바탕" w:hint="eastAsia"/>
          <w:noProof/>
          <w:sz w:val="24"/>
          <w:szCs w:val="24"/>
        </w:rPr>
        <w:drawing>
          <wp:anchor distT="0" distB="0" distL="114300" distR="114300" simplePos="0" relativeHeight="251661312" behindDoc="1" locked="0" layoutInCell="1" allowOverlap="1">
            <wp:simplePos x="0" y="0"/>
            <wp:positionH relativeFrom="column">
              <wp:posOffset>457200</wp:posOffset>
            </wp:positionH>
            <wp:positionV relativeFrom="paragraph">
              <wp:posOffset>260350</wp:posOffset>
            </wp:positionV>
            <wp:extent cx="1914525" cy="2155825"/>
            <wp:effectExtent l="0" t="0" r="9525" b="0"/>
            <wp:wrapThrough wrapText="bothSides">
              <wp:wrapPolygon edited="0">
                <wp:start x="0" y="0"/>
                <wp:lineTo x="0" y="21377"/>
                <wp:lineTo x="21493" y="21377"/>
                <wp:lineTo x="21493" y="0"/>
                <wp:lineTo x="0" y="0"/>
              </wp:wrapPolygon>
            </wp:wrapThrough>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4525" cy="2155825"/>
                    </a:xfrm>
                    <a:prstGeom prst="rect">
                      <a:avLst/>
                    </a:prstGeom>
                    <a:noFill/>
                    <a:ln>
                      <a:noFill/>
                    </a:ln>
                  </pic:spPr>
                </pic:pic>
              </a:graphicData>
            </a:graphic>
          </wp:anchor>
        </w:drawing>
      </w:r>
    </w:p>
    <w:p w:rsidR="00120AF7" w:rsidRPr="00426F49" w:rsidRDefault="003C0886" w:rsidP="00426F49">
      <w:pPr>
        <w:pStyle w:val="a7"/>
        <w:jc w:val="both"/>
        <w:rPr>
          <w:rFonts w:eastAsiaTheme="minorHAnsi" w:cs="바탕"/>
          <w:noProof/>
          <w:sz w:val="24"/>
          <w:szCs w:val="24"/>
        </w:rPr>
      </w:pPr>
      <w:r w:rsidRPr="003C0886">
        <w:rPr>
          <w:rFonts w:eastAsiaTheme="minorHAnsi" w:cs="바탕"/>
          <w:noProof/>
          <w:sz w:val="24"/>
          <w:szCs w:val="24"/>
        </w:rPr>
        <w:t xml:space="preserve">Scott Harold 박사는 미국 RAND 연구소의 정치학자로, 중국어에 능통하며 관심영역은 중국외교정책, 동아시아 안보, 국제정세이다.  2012년-2017년에는 미 외교협회(CFR)에서 방문학자로 재직하고 있다.   또한 2006년부터는 조지타운 대학교 Edmun A. Walsh School of Foreign Service에서 안보학과 교수를 겸임하고 있다.  RAND 연구소에서 근무하기 전에는 Brookings 연구소의 Jonn L. Thornton 중국센터에 재직했다. 컬럼비아 대학교에서 정치학 박사학위를 취득했으며, 박사학위 논문은 중국의 WTO 가입 결정을 주제로 작성했다. Harold 박사가 최근 발표한 연구는 </w:t>
      </w:r>
      <w:r w:rsidR="00426F49">
        <w:rPr>
          <w:rFonts w:eastAsiaTheme="minorHAnsi" w:cs="바탕" w:hint="eastAsia"/>
          <w:noProof/>
          <w:sz w:val="24"/>
          <w:szCs w:val="24"/>
        </w:rPr>
        <w:t>다음과</w:t>
      </w:r>
      <w:r w:rsidRPr="003C0886">
        <w:rPr>
          <w:rFonts w:eastAsiaTheme="minorHAnsi" w:cs="바탕"/>
          <w:noProof/>
          <w:sz w:val="24"/>
          <w:szCs w:val="24"/>
        </w:rPr>
        <w:t xml:space="preserve"> 같다</w:t>
      </w:r>
      <w:r w:rsidR="00426F49">
        <w:rPr>
          <w:rFonts w:eastAsiaTheme="minorHAnsi" w:cs="바탕"/>
          <w:noProof/>
          <w:sz w:val="24"/>
          <w:szCs w:val="24"/>
        </w:rPr>
        <w:t xml:space="preserve">. </w:t>
      </w:r>
      <w:r w:rsidRPr="00426F49">
        <w:rPr>
          <w:rFonts w:eastAsiaTheme="minorHAnsi" w:cs="바탕" w:hint="eastAsia"/>
          <w:noProof/>
          <w:sz w:val="24"/>
          <w:szCs w:val="24"/>
        </w:rPr>
        <w:t>“</w:t>
      </w:r>
      <w:r w:rsidRPr="00426F49">
        <w:rPr>
          <w:rFonts w:eastAsiaTheme="minorHAnsi" w:cs="바탕"/>
          <w:noProof/>
          <w:sz w:val="24"/>
          <w:szCs w:val="24"/>
        </w:rPr>
        <w:t>The China-Japan-Korea FTA’s Role in China’s Geo-Strategic Trade Policy,” in Gil Rozman, ed., Asia’s Uncertain Future: Korea, China’s Assertiveness, and New Leadership (Washington, DC: Korean Economic Institute Joint US-Korea Academic Studies, vol. 24, 2013); “Expanding Contacts to Enhance Durability: A Strategy for Improving US-China Military-to-Military Relations,” Asia Policy, no. 16 (July 2013); (with Andrew Scobell) “An ‘Assertive’ China?  Insights from Interviews,” Asian Security, vol. 9, no. 2 (summer 2013); (with Alireza Nader) China and Iran: Economic, Political, and Military Relations (Santa Monica, CA: The RAND Corporation, 2012); “Ieodo as Metaphor?: The Growing Importance of Sovereignty Disputes in South Korea-China Relations and the Role of the United States,” Asian Perspective, Vol. 36, no. 2; “Guest Editor’s Introduction,” China Perspectives 2011, no. 4: Special Issue on The Modernization of the People’s Liberation Army and Its Repercussions; and (with co-author Cheng Li) “China’s New Military Elite,” Chinese Security, Winter 2007.</w:t>
      </w:r>
    </w:p>
    <w:p w:rsidR="00D41703" w:rsidRPr="00D41703" w:rsidRDefault="00D41703" w:rsidP="00120AF7">
      <w:pPr>
        <w:rPr>
          <w:rFonts w:ascii="Microsoft YaHei" w:hAnsi="Microsoft YaHei"/>
          <w:sz w:val="18"/>
          <w:szCs w:val="20"/>
        </w:rPr>
      </w:pPr>
    </w:p>
    <w:sectPr w:rsidR="00D41703" w:rsidRPr="00D41703" w:rsidSect="005A0E71">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2C9" w:rsidRDefault="00FA52C9" w:rsidP="00172B77">
      <w:r>
        <w:separator/>
      </w:r>
    </w:p>
  </w:endnote>
  <w:endnote w:type="continuationSeparator" w:id="0">
    <w:p w:rsidR="00FA52C9" w:rsidRDefault="00FA52C9"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2"/>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Microsoft YaHei">
    <w:altName w:val="Arial Unicode MS"/>
    <w:charset w:val="86"/>
    <w:family w:val="swiss"/>
    <w:pitch w:val="variable"/>
    <w:sig w:usb0="80000287" w:usb1="280F3C52"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2C9" w:rsidRDefault="00FA52C9" w:rsidP="00172B77">
      <w:r>
        <w:separator/>
      </w:r>
    </w:p>
  </w:footnote>
  <w:footnote w:type="continuationSeparator" w:id="0">
    <w:p w:rsidR="00FA52C9" w:rsidRDefault="00FA52C9"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9CB"/>
    <w:multiLevelType w:val="hybridMultilevel"/>
    <w:tmpl w:val="137CD432"/>
    <w:lvl w:ilvl="0" w:tplc="0409000B">
      <w:start w:val="1"/>
      <w:numFmt w:val="bullet"/>
      <w:lvlText w:val=""/>
      <w:lvlJc w:val="left"/>
      <w:pPr>
        <w:ind w:left="1109" w:hanging="400"/>
      </w:pPr>
      <w:rPr>
        <w:rFonts w:ascii="Wingdings" w:hAnsi="Wingdings" w:hint="default"/>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1">
    <w:nsid w:val="0CD86B4D"/>
    <w:multiLevelType w:val="hybridMultilevel"/>
    <w:tmpl w:val="4C2804DC"/>
    <w:lvl w:ilvl="0" w:tplc="04090001">
      <w:start w:val="1"/>
      <w:numFmt w:val="bullet"/>
      <w:lvlText w:val=""/>
      <w:lvlJc w:val="left"/>
      <w:pPr>
        <w:ind w:left="1400" w:hanging="400"/>
      </w:pPr>
      <w:rPr>
        <w:rFonts w:ascii="Wingdings" w:hAnsi="Wingdings" w:hint="default"/>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2">
    <w:nsid w:val="145823B3"/>
    <w:multiLevelType w:val="hybridMultilevel"/>
    <w:tmpl w:val="9F32B12C"/>
    <w:lvl w:ilvl="0" w:tplc="98126E44">
      <w:numFmt w:val="bullet"/>
      <w:lvlText w:val=""/>
      <w:lvlJc w:val="left"/>
      <w:pPr>
        <w:ind w:left="1680" w:hanging="360"/>
      </w:pPr>
      <w:rPr>
        <w:rFonts w:ascii="Wingdings" w:eastAsiaTheme="minorHAnsi" w:hAnsi="Wingdings" w:cs="Times New Roman" w:hint="default"/>
      </w:rPr>
    </w:lvl>
    <w:lvl w:ilvl="1" w:tplc="04090003" w:tentative="1">
      <w:start w:val="1"/>
      <w:numFmt w:val="bullet"/>
      <w:lvlText w:val=""/>
      <w:lvlJc w:val="left"/>
      <w:pPr>
        <w:ind w:left="2120" w:hanging="400"/>
      </w:pPr>
      <w:rPr>
        <w:rFonts w:ascii="Wingdings" w:hAnsi="Wingdings" w:hint="default"/>
      </w:rPr>
    </w:lvl>
    <w:lvl w:ilvl="2" w:tplc="04090005" w:tentative="1">
      <w:start w:val="1"/>
      <w:numFmt w:val="bullet"/>
      <w:lvlText w:val=""/>
      <w:lvlJc w:val="left"/>
      <w:pPr>
        <w:ind w:left="2520" w:hanging="400"/>
      </w:pPr>
      <w:rPr>
        <w:rFonts w:ascii="Wingdings" w:hAnsi="Wingdings" w:hint="default"/>
      </w:rPr>
    </w:lvl>
    <w:lvl w:ilvl="3" w:tplc="04090001" w:tentative="1">
      <w:start w:val="1"/>
      <w:numFmt w:val="bullet"/>
      <w:lvlText w:val=""/>
      <w:lvlJc w:val="left"/>
      <w:pPr>
        <w:ind w:left="2920" w:hanging="400"/>
      </w:pPr>
      <w:rPr>
        <w:rFonts w:ascii="Wingdings" w:hAnsi="Wingdings" w:hint="default"/>
      </w:rPr>
    </w:lvl>
    <w:lvl w:ilvl="4" w:tplc="04090003" w:tentative="1">
      <w:start w:val="1"/>
      <w:numFmt w:val="bullet"/>
      <w:lvlText w:val=""/>
      <w:lvlJc w:val="left"/>
      <w:pPr>
        <w:ind w:left="3320" w:hanging="400"/>
      </w:pPr>
      <w:rPr>
        <w:rFonts w:ascii="Wingdings" w:hAnsi="Wingdings" w:hint="default"/>
      </w:rPr>
    </w:lvl>
    <w:lvl w:ilvl="5" w:tplc="04090005" w:tentative="1">
      <w:start w:val="1"/>
      <w:numFmt w:val="bullet"/>
      <w:lvlText w:val=""/>
      <w:lvlJc w:val="left"/>
      <w:pPr>
        <w:ind w:left="3720" w:hanging="400"/>
      </w:pPr>
      <w:rPr>
        <w:rFonts w:ascii="Wingdings" w:hAnsi="Wingdings" w:hint="default"/>
      </w:rPr>
    </w:lvl>
    <w:lvl w:ilvl="6" w:tplc="04090001" w:tentative="1">
      <w:start w:val="1"/>
      <w:numFmt w:val="bullet"/>
      <w:lvlText w:val=""/>
      <w:lvlJc w:val="left"/>
      <w:pPr>
        <w:ind w:left="4120" w:hanging="400"/>
      </w:pPr>
      <w:rPr>
        <w:rFonts w:ascii="Wingdings" w:hAnsi="Wingdings" w:hint="default"/>
      </w:rPr>
    </w:lvl>
    <w:lvl w:ilvl="7" w:tplc="04090003" w:tentative="1">
      <w:start w:val="1"/>
      <w:numFmt w:val="bullet"/>
      <w:lvlText w:val=""/>
      <w:lvlJc w:val="left"/>
      <w:pPr>
        <w:ind w:left="4520" w:hanging="400"/>
      </w:pPr>
      <w:rPr>
        <w:rFonts w:ascii="Wingdings" w:hAnsi="Wingdings" w:hint="default"/>
      </w:rPr>
    </w:lvl>
    <w:lvl w:ilvl="8" w:tplc="04090005" w:tentative="1">
      <w:start w:val="1"/>
      <w:numFmt w:val="bullet"/>
      <w:lvlText w:val=""/>
      <w:lvlJc w:val="left"/>
      <w:pPr>
        <w:ind w:left="4920" w:hanging="400"/>
      </w:pPr>
      <w:rPr>
        <w:rFonts w:ascii="Wingdings" w:hAnsi="Wingdings" w:hint="default"/>
      </w:rPr>
    </w:lvl>
  </w:abstractNum>
  <w:abstractNum w:abstractNumId="3">
    <w:nsid w:val="237C06AC"/>
    <w:multiLevelType w:val="hybridMultilevel"/>
    <w:tmpl w:val="30AC96A4"/>
    <w:lvl w:ilvl="0" w:tplc="B5E49204">
      <w:start w:val="1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94F724F"/>
    <w:multiLevelType w:val="hybridMultilevel"/>
    <w:tmpl w:val="2326AFBE"/>
    <w:lvl w:ilvl="0" w:tplc="A3BE4DC0">
      <w:start w:val="3"/>
      <w:numFmt w:val="bullet"/>
      <w:lvlText w:val="-"/>
      <w:lvlJc w:val="left"/>
      <w:pPr>
        <w:ind w:left="1080" w:hanging="360"/>
      </w:pPr>
      <w:rPr>
        <w:rFonts w:ascii="맑은 고딕" w:eastAsia="맑은 고딕" w:hAnsi="맑은 고딕" w:cstheme="minorBidi" w:hint="eastAsia"/>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5">
    <w:nsid w:val="2AF252E5"/>
    <w:multiLevelType w:val="hybridMultilevel"/>
    <w:tmpl w:val="FC32A978"/>
    <w:lvl w:ilvl="0" w:tplc="A60A47D0">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7">
    <w:nsid w:val="35170416"/>
    <w:multiLevelType w:val="hybridMultilevel"/>
    <w:tmpl w:val="6FB27E2E"/>
    <w:lvl w:ilvl="0" w:tplc="04090003">
      <w:start w:val="1"/>
      <w:numFmt w:val="bullet"/>
      <w:lvlText w:val=""/>
      <w:lvlJc w:val="left"/>
      <w:pPr>
        <w:ind w:left="1160" w:hanging="360"/>
      </w:pPr>
      <w:rPr>
        <w:rFonts w:ascii="Wingdings" w:hAnsi="Wingdings" w:hint="default"/>
        <w:spacing w:val="-10"/>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abstractNum w:abstractNumId="8">
    <w:nsid w:val="3EDA6625"/>
    <w:multiLevelType w:val="hybridMultilevel"/>
    <w:tmpl w:val="CA6E646C"/>
    <w:lvl w:ilvl="0" w:tplc="A57AB54C">
      <w:numFmt w:val="bullet"/>
      <w:lvlText w:val=""/>
      <w:lvlJc w:val="left"/>
      <w:pPr>
        <w:ind w:left="1160" w:hanging="360"/>
      </w:pPr>
      <w:rPr>
        <w:rFonts w:ascii="Wingdings" w:eastAsiaTheme="minorHAnsi" w:hAnsi="Wingdings" w:cs="굴림"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
    <w:nsid w:val="448854BB"/>
    <w:multiLevelType w:val="hybridMultilevel"/>
    <w:tmpl w:val="78445E62"/>
    <w:lvl w:ilvl="0" w:tplc="04090003">
      <w:start w:val="1"/>
      <w:numFmt w:val="bullet"/>
      <w:lvlText w:val=""/>
      <w:lvlJc w:val="left"/>
      <w:pPr>
        <w:ind w:left="1160" w:hanging="36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nsid w:val="44AC4839"/>
    <w:multiLevelType w:val="hybridMultilevel"/>
    <w:tmpl w:val="6D7470F8"/>
    <w:lvl w:ilvl="0" w:tplc="81CCFA72">
      <w:start w:val="5"/>
      <w:numFmt w:val="bullet"/>
      <w:lvlText w:val=""/>
      <w:lvlJc w:val="left"/>
      <w:pPr>
        <w:ind w:left="1260" w:hanging="360"/>
      </w:pPr>
      <w:rPr>
        <w:rFonts w:ascii="Wingdings" w:eastAsiaTheme="minorEastAsia" w:hAnsi="Wingdings" w:cstheme="minorBidi" w:hint="default"/>
        <w:b w:val="0"/>
        <w:sz w:val="18"/>
        <w:u w:val="none"/>
      </w:rPr>
    </w:lvl>
    <w:lvl w:ilvl="1" w:tplc="04090003" w:tentative="1">
      <w:start w:val="1"/>
      <w:numFmt w:val="bullet"/>
      <w:lvlText w:val=""/>
      <w:lvlJc w:val="left"/>
      <w:pPr>
        <w:ind w:left="1700" w:hanging="400"/>
      </w:pPr>
      <w:rPr>
        <w:rFonts w:ascii="Wingdings" w:hAnsi="Wingdings" w:hint="default"/>
      </w:rPr>
    </w:lvl>
    <w:lvl w:ilvl="2" w:tplc="04090005" w:tentative="1">
      <w:start w:val="1"/>
      <w:numFmt w:val="bullet"/>
      <w:lvlText w:val=""/>
      <w:lvlJc w:val="left"/>
      <w:pPr>
        <w:ind w:left="2100" w:hanging="400"/>
      </w:pPr>
      <w:rPr>
        <w:rFonts w:ascii="Wingdings" w:hAnsi="Wingdings" w:hint="default"/>
      </w:rPr>
    </w:lvl>
    <w:lvl w:ilvl="3" w:tplc="04090001" w:tentative="1">
      <w:start w:val="1"/>
      <w:numFmt w:val="bullet"/>
      <w:lvlText w:val=""/>
      <w:lvlJc w:val="left"/>
      <w:pPr>
        <w:ind w:left="2500" w:hanging="400"/>
      </w:pPr>
      <w:rPr>
        <w:rFonts w:ascii="Wingdings" w:hAnsi="Wingdings" w:hint="default"/>
      </w:rPr>
    </w:lvl>
    <w:lvl w:ilvl="4" w:tplc="04090003" w:tentative="1">
      <w:start w:val="1"/>
      <w:numFmt w:val="bullet"/>
      <w:lvlText w:val=""/>
      <w:lvlJc w:val="left"/>
      <w:pPr>
        <w:ind w:left="2900" w:hanging="400"/>
      </w:pPr>
      <w:rPr>
        <w:rFonts w:ascii="Wingdings" w:hAnsi="Wingdings" w:hint="default"/>
      </w:rPr>
    </w:lvl>
    <w:lvl w:ilvl="5" w:tplc="04090005" w:tentative="1">
      <w:start w:val="1"/>
      <w:numFmt w:val="bullet"/>
      <w:lvlText w:val=""/>
      <w:lvlJc w:val="left"/>
      <w:pPr>
        <w:ind w:left="3300" w:hanging="400"/>
      </w:pPr>
      <w:rPr>
        <w:rFonts w:ascii="Wingdings" w:hAnsi="Wingdings" w:hint="default"/>
      </w:rPr>
    </w:lvl>
    <w:lvl w:ilvl="6" w:tplc="04090001" w:tentative="1">
      <w:start w:val="1"/>
      <w:numFmt w:val="bullet"/>
      <w:lvlText w:val=""/>
      <w:lvlJc w:val="left"/>
      <w:pPr>
        <w:ind w:left="3700" w:hanging="400"/>
      </w:pPr>
      <w:rPr>
        <w:rFonts w:ascii="Wingdings" w:hAnsi="Wingdings" w:hint="default"/>
      </w:rPr>
    </w:lvl>
    <w:lvl w:ilvl="7" w:tplc="04090003" w:tentative="1">
      <w:start w:val="1"/>
      <w:numFmt w:val="bullet"/>
      <w:lvlText w:val=""/>
      <w:lvlJc w:val="left"/>
      <w:pPr>
        <w:ind w:left="4100" w:hanging="400"/>
      </w:pPr>
      <w:rPr>
        <w:rFonts w:ascii="Wingdings" w:hAnsi="Wingdings" w:hint="default"/>
      </w:rPr>
    </w:lvl>
    <w:lvl w:ilvl="8" w:tplc="04090005" w:tentative="1">
      <w:start w:val="1"/>
      <w:numFmt w:val="bullet"/>
      <w:lvlText w:val=""/>
      <w:lvlJc w:val="left"/>
      <w:pPr>
        <w:ind w:left="4500" w:hanging="400"/>
      </w:pPr>
      <w:rPr>
        <w:rFonts w:ascii="Wingdings" w:hAnsi="Wingdings" w:hint="default"/>
      </w:rPr>
    </w:lvl>
  </w:abstractNum>
  <w:abstractNum w:abstractNumId="11">
    <w:nsid w:val="4A653E6E"/>
    <w:multiLevelType w:val="hybridMultilevel"/>
    <w:tmpl w:val="0FD601BE"/>
    <w:lvl w:ilvl="0" w:tplc="A142FD34">
      <w:start w:val="1"/>
      <w:numFmt w:val="bullet"/>
      <w:lvlText w:val=""/>
      <w:lvlJc w:val="left"/>
      <w:pPr>
        <w:ind w:left="1200" w:hanging="400"/>
      </w:pPr>
      <w:rPr>
        <w:rFonts w:ascii="Wingdings" w:hAnsi="Wingdings" w:hint="default"/>
        <w:b w:val="0"/>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nsid w:val="55766A53"/>
    <w:multiLevelType w:val="hybridMultilevel"/>
    <w:tmpl w:val="8332936C"/>
    <w:lvl w:ilvl="0" w:tplc="706AEECA">
      <w:start w:val="4"/>
      <w:numFmt w:val="bullet"/>
      <w:lvlText w:val="-"/>
      <w:lvlJc w:val="left"/>
      <w:pPr>
        <w:ind w:left="1520" w:hanging="360"/>
      </w:pPr>
      <w:rPr>
        <w:rFonts w:ascii="맑은 고딕" w:eastAsia="맑은 고딕" w:hAnsi="맑은 고딕" w:cs="Times New Roman" w:hint="eastAsia"/>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13">
    <w:nsid w:val="5CE9148E"/>
    <w:multiLevelType w:val="hybridMultilevel"/>
    <w:tmpl w:val="84AC3098"/>
    <w:lvl w:ilvl="0" w:tplc="A142FD34">
      <w:start w:val="1"/>
      <w:numFmt w:val="bullet"/>
      <w:lvlText w:val=""/>
      <w:lvlJc w:val="left"/>
      <w:pPr>
        <w:ind w:left="1200" w:hanging="400"/>
      </w:pPr>
      <w:rPr>
        <w:rFonts w:ascii="Wingdings" w:hAnsi="Wingdings" w:hint="default"/>
        <w:b w:val="0"/>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nsid w:val="5ECB64FE"/>
    <w:multiLevelType w:val="hybridMultilevel"/>
    <w:tmpl w:val="0046DC7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E866D0"/>
    <w:multiLevelType w:val="hybridMultilevel"/>
    <w:tmpl w:val="76145E1C"/>
    <w:lvl w:ilvl="0" w:tplc="2CA65D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15"/>
  </w:num>
  <w:num w:numId="6">
    <w:abstractNumId w:val="5"/>
  </w:num>
  <w:num w:numId="7">
    <w:abstractNumId w:val="7"/>
  </w:num>
  <w:num w:numId="8">
    <w:abstractNumId w:val="1"/>
  </w:num>
  <w:num w:numId="9">
    <w:abstractNumId w:val="13"/>
  </w:num>
  <w:num w:numId="10">
    <w:abstractNumId w:val="3"/>
  </w:num>
  <w:num w:numId="11">
    <w:abstractNumId w:val="0"/>
  </w:num>
  <w:num w:numId="12">
    <w:abstractNumId w:val="2"/>
  </w:num>
  <w:num w:numId="13">
    <w:abstractNumId w:val="14"/>
  </w:num>
  <w:num w:numId="14">
    <w:abstractNumId w:val="4"/>
  </w:num>
  <w:num w:numId="15">
    <w:abstractNumId w:val="1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33AE"/>
    <w:rsid w:val="00010CBF"/>
    <w:rsid w:val="00015848"/>
    <w:rsid w:val="00017DDF"/>
    <w:rsid w:val="00040678"/>
    <w:rsid w:val="000409BB"/>
    <w:rsid w:val="000652D4"/>
    <w:rsid w:val="00094986"/>
    <w:rsid w:val="000A2B28"/>
    <w:rsid w:val="000C0326"/>
    <w:rsid w:val="000C3A51"/>
    <w:rsid w:val="001170E3"/>
    <w:rsid w:val="00120AF7"/>
    <w:rsid w:val="00123523"/>
    <w:rsid w:val="001251EE"/>
    <w:rsid w:val="00125ACD"/>
    <w:rsid w:val="0012667A"/>
    <w:rsid w:val="00160FD6"/>
    <w:rsid w:val="00172B77"/>
    <w:rsid w:val="00182F8B"/>
    <w:rsid w:val="001B7B12"/>
    <w:rsid w:val="001C68F1"/>
    <w:rsid w:val="001D7BA8"/>
    <w:rsid w:val="001E144D"/>
    <w:rsid w:val="001E1630"/>
    <w:rsid w:val="001E776B"/>
    <w:rsid w:val="001E7906"/>
    <w:rsid w:val="001F53F4"/>
    <w:rsid w:val="00203704"/>
    <w:rsid w:val="00215F61"/>
    <w:rsid w:val="00225AD3"/>
    <w:rsid w:val="00251AE6"/>
    <w:rsid w:val="00261D08"/>
    <w:rsid w:val="0026204A"/>
    <w:rsid w:val="00266713"/>
    <w:rsid w:val="00276DD8"/>
    <w:rsid w:val="00284991"/>
    <w:rsid w:val="002933E6"/>
    <w:rsid w:val="002B0CBC"/>
    <w:rsid w:val="002B2546"/>
    <w:rsid w:val="002B2790"/>
    <w:rsid w:val="002B2A8E"/>
    <w:rsid w:val="002B2D73"/>
    <w:rsid w:val="002B3888"/>
    <w:rsid w:val="002B3FB3"/>
    <w:rsid w:val="002C4B9F"/>
    <w:rsid w:val="002D04F4"/>
    <w:rsid w:val="002D3B5E"/>
    <w:rsid w:val="002F15E6"/>
    <w:rsid w:val="003170C1"/>
    <w:rsid w:val="00325D97"/>
    <w:rsid w:val="00327BF3"/>
    <w:rsid w:val="00347873"/>
    <w:rsid w:val="00354AF3"/>
    <w:rsid w:val="003603BB"/>
    <w:rsid w:val="003933D2"/>
    <w:rsid w:val="003B6244"/>
    <w:rsid w:val="003C0886"/>
    <w:rsid w:val="003C3FC8"/>
    <w:rsid w:val="003D3508"/>
    <w:rsid w:val="003D7DF8"/>
    <w:rsid w:val="003F6302"/>
    <w:rsid w:val="00426F49"/>
    <w:rsid w:val="00434D7D"/>
    <w:rsid w:val="0045056C"/>
    <w:rsid w:val="00452D61"/>
    <w:rsid w:val="00474CDD"/>
    <w:rsid w:val="0047561C"/>
    <w:rsid w:val="00481F9C"/>
    <w:rsid w:val="004857EA"/>
    <w:rsid w:val="00486380"/>
    <w:rsid w:val="0048698E"/>
    <w:rsid w:val="004908F2"/>
    <w:rsid w:val="004A7124"/>
    <w:rsid w:val="004C0E8E"/>
    <w:rsid w:val="004C5152"/>
    <w:rsid w:val="004D2CA6"/>
    <w:rsid w:val="004D4273"/>
    <w:rsid w:val="004E2531"/>
    <w:rsid w:val="004F2403"/>
    <w:rsid w:val="005075E7"/>
    <w:rsid w:val="0051061A"/>
    <w:rsid w:val="00527E91"/>
    <w:rsid w:val="00536882"/>
    <w:rsid w:val="005419E6"/>
    <w:rsid w:val="00554A6B"/>
    <w:rsid w:val="00554D4A"/>
    <w:rsid w:val="00561B55"/>
    <w:rsid w:val="00561C8B"/>
    <w:rsid w:val="005628BC"/>
    <w:rsid w:val="00562CBF"/>
    <w:rsid w:val="00570F28"/>
    <w:rsid w:val="00573286"/>
    <w:rsid w:val="00585330"/>
    <w:rsid w:val="00592B1D"/>
    <w:rsid w:val="00593AA6"/>
    <w:rsid w:val="005944A6"/>
    <w:rsid w:val="005A0E71"/>
    <w:rsid w:val="005B035E"/>
    <w:rsid w:val="005B7F19"/>
    <w:rsid w:val="005D4CF8"/>
    <w:rsid w:val="005E55B4"/>
    <w:rsid w:val="005E72CC"/>
    <w:rsid w:val="005F3908"/>
    <w:rsid w:val="006030EC"/>
    <w:rsid w:val="00606ABE"/>
    <w:rsid w:val="00614244"/>
    <w:rsid w:val="00636723"/>
    <w:rsid w:val="00647322"/>
    <w:rsid w:val="00656538"/>
    <w:rsid w:val="00693399"/>
    <w:rsid w:val="006D626D"/>
    <w:rsid w:val="006F0BCE"/>
    <w:rsid w:val="006F1E22"/>
    <w:rsid w:val="00710DFC"/>
    <w:rsid w:val="00720D90"/>
    <w:rsid w:val="00746193"/>
    <w:rsid w:val="00752DE2"/>
    <w:rsid w:val="00761E15"/>
    <w:rsid w:val="0077679C"/>
    <w:rsid w:val="007B002F"/>
    <w:rsid w:val="007D4326"/>
    <w:rsid w:val="007E2C27"/>
    <w:rsid w:val="007F3EE1"/>
    <w:rsid w:val="00815F17"/>
    <w:rsid w:val="00834385"/>
    <w:rsid w:val="008377F9"/>
    <w:rsid w:val="00845C4F"/>
    <w:rsid w:val="00853B0D"/>
    <w:rsid w:val="008540BA"/>
    <w:rsid w:val="0085536D"/>
    <w:rsid w:val="00863F8F"/>
    <w:rsid w:val="00892C56"/>
    <w:rsid w:val="008B5586"/>
    <w:rsid w:val="008B6771"/>
    <w:rsid w:val="008C1764"/>
    <w:rsid w:val="008C1B94"/>
    <w:rsid w:val="008D1068"/>
    <w:rsid w:val="008F2BFE"/>
    <w:rsid w:val="00901026"/>
    <w:rsid w:val="00904FF7"/>
    <w:rsid w:val="00910AE4"/>
    <w:rsid w:val="00910C77"/>
    <w:rsid w:val="00920D4B"/>
    <w:rsid w:val="00924CA6"/>
    <w:rsid w:val="00926273"/>
    <w:rsid w:val="0093630A"/>
    <w:rsid w:val="00942B69"/>
    <w:rsid w:val="009522C6"/>
    <w:rsid w:val="00953DA4"/>
    <w:rsid w:val="009561B2"/>
    <w:rsid w:val="00962B81"/>
    <w:rsid w:val="00982E46"/>
    <w:rsid w:val="0098381A"/>
    <w:rsid w:val="009906C0"/>
    <w:rsid w:val="00990988"/>
    <w:rsid w:val="009A27CF"/>
    <w:rsid w:val="009B1F34"/>
    <w:rsid w:val="009C1373"/>
    <w:rsid w:val="009C20EF"/>
    <w:rsid w:val="009C27F7"/>
    <w:rsid w:val="009C3A44"/>
    <w:rsid w:val="009D63F4"/>
    <w:rsid w:val="009E4C47"/>
    <w:rsid w:val="009E668D"/>
    <w:rsid w:val="00A15715"/>
    <w:rsid w:val="00A21E9A"/>
    <w:rsid w:val="00A2751D"/>
    <w:rsid w:val="00A43E4F"/>
    <w:rsid w:val="00A47C51"/>
    <w:rsid w:val="00A51D4B"/>
    <w:rsid w:val="00A82E3C"/>
    <w:rsid w:val="00A8333B"/>
    <w:rsid w:val="00A85035"/>
    <w:rsid w:val="00A90026"/>
    <w:rsid w:val="00A91AFD"/>
    <w:rsid w:val="00AA5B18"/>
    <w:rsid w:val="00AA7E99"/>
    <w:rsid w:val="00AB21E6"/>
    <w:rsid w:val="00AE2804"/>
    <w:rsid w:val="00AE3379"/>
    <w:rsid w:val="00AE7FB3"/>
    <w:rsid w:val="00AF1630"/>
    <w:rsid w:val="00B117B7"/>
    <w:rsid w:val="00B11CAD"/>
    <w:rsid w:val="00B127EB"/>
    <w:rsid w:val="00B221A9"/>
    <w:rsid w:val="00B24167"/>
    <w:rsid w:val="00B319F3"/>
    <w:rsid w:val="00B35445"/>
    <w:rsid w:val="00B4291C"/>
    <w:rsid w:val="00B42F42"/>
    <w:rsid w:val="00B43CEA"/>
    <w:rsid w:val="00B46A09"/>
    <w:rsid w:val="00B5126F"/>
    <w:rsid w:val="00B52EC3"/>
    <w:rsid w:val="00B60171"/>
    <w:rsid w:val="00B72D8C"/>
    <w:rsid w:val="00B7474A"/>
    <w:rsid w:val="00B75D2F"/>
    <w:rsid w:val="00B82706"/>
    <w:rsid w:val="00BB533A"/>
    <w:rsid w:val="00BB75C7"/>
    <w:rsid w:val="00BC17E1"/>
    <w:rsid w:val="00BC664F"/>
    <w:rsid w:val="00BD2058"/>
    <w:rsid w:val="00BD5520"/>
    <w:rsid w:val="00BE32F1"/>
    <w:rsid w:val="00BE7026"/>
    <w:rsid w:val="00C200C0"/>
    <w:rsid w:val="00C4277A"/>
    <w:rsid w:val="00C44875"/>
    <w:rsid w:val="00C449FB"/>
    <w:rsid w:val="00C46795"/>
    <w:rsid w:val="00C47BB3"/>
    <w:rsid w:val="00C6241B"/>
    <w:rsid w:val="00C810BE"/>
    <w:rsid w:val="00C864F3"/>
    <w:rsid w:val="00CA4666"/>
    <w:rsid w:val="00CC6353"/>
    <w:rsid w:val="00CF033D"/>
    <w:rsid w:val="00D27A29"/>
    <w:rsid w:val="00D41703"/>
    <w:rsid w:val="00D42333"/>
    <w:rsid w:val="00D51B25"/>
    <w:rsid w:val="00D772CD"/>
    <w:rsid w:val="00D92993"/>
    <w:rsid w:val="00D937CE"/>
    <w:rsid w:val="00D9404B"/>
    <w:rsid w:val="00D95506"/>
    <w:rsid w:val="00D95EF0"/>
    <w:rsid w:val="00D969A8"/>
    <w:rsid w:val="00DB2D84"/>
    <w:rsid w:val="00DD2A4B"/>
    <w:rsid w:val="00DE5FAB"/>
    <w:rsid w:val="00E05EDF"/>
    <w:rsid w:val="00E103AA"/>
    <w:rsid w:val="00E10494"/>
    <w:rsid w:val="00E14124"/>
    <w:rsid w:val="00E24C0D"/>
    <w:rsid w:val="00E27999"/>
    <w:rsid w:val="00E34FC5"/>
    <w:rsid w:val="00E40508"/>
    <w:rsid w:val="00E42EE9"/>
    <w:rsid w:val="00E669E6"/>
    <w:rsid w:val="00E70D50"/>
    <w:rsid w:val="00E86C91"/>
    <w:rsid w:val="00E9348E"/>
    <w:rsid w:val="00E95904"/>
    <w:rsid w:val="00EB22CE"/>
    <w:rsid w:val="00EB3C4D"/>
    <w:rsid w:val="00EB537B"/>
    <w:rsid w:val="00EC3558"/>
    <w:rsid w:val="00EC5907"/>
    <w:rsid w:val="00ED55F5"/>
    <w:rsid w:val="00EE1337"/>
    <w:rsid w:val="00EE1DCB"/>
    <w:rsid w:val="00F07C51"/>
    <w:rsid w:val="00F1120E"/>
    <w:rsid w:val="00F2324D"/>
    <w:rsid w:val="00F259FA"/>
    <w:rsid w:val="00F46A5F"/>
    <w:rsid w:val="00F52787"/>
    <w:rsid w:val="00F64F9C"/>
    <w:rsid w:val="00F7422B"/>
    <w:rsid w:val="00F77D64"/>
    <w:rsid w:val="00FA52C9"/>
    <w:rsid w:val="00FA59F6"/>
    <w:rsid w:val="00FB16EE"/>
    <w:rsid w:val="00FB2F62"/>
    <w:rsid w:val="00FC75E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paragraph" w:styleId="3">
    <w:name w:val="heading 3"/>
    <w:basedOn w:val="a"/>
    <w:link w:val="3Char"/>
    <w:uiPriority w:val="9"/>
    <w:qFormat/>
    <w:rsid w:val="00606ABE"/>
    <w:pPr>
      <w:spacing w:before="100" w:beforeAutospacing="1" w:after="100" w:afterAutospacing="1"/>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character" w:customStyle="1" w:styleId="3Char">
    <w:name w:val="제목 3 Char"/>
    <w:basedOn w:val="a0"/>
    <w:link w:val="3"/>
    <w:uiPriority w:val="9"/>
    <w:rsid w:val="00606ABE"/>
    <w:rPr>
      <w:rFonts w:ascii="굴림" w:eastAsia="굴림" w:hAnsi="굴림" w:cs="굴림"/>
      <w:b/>
      <w:bCs/>
      <w:kern w:val="0"/>
      <w:sz w:val="27"/>
      <w:szCs w:val="27"/>
    </w:rPr>
  </w:style>
  <w:style w:type="character" w:customStyle="1" w:styleId="bar">
    <w:name w:val="bar"/>
    <w:basedOn w:val="a0"/>
    <w:rsid w:val="00606ABE"/>
  </w:style>
  <w:style w:type="character" w:customStyle="1" w:styleId="apple-converted-space">
    <w:name w:val="apple-converted-space"/>
    <w:basedOn w:val="a0"/>
    <w:rsid w:val="00606ABE"/>
  </w:style>
  <w:style w:type="character" w:customStyle="1" w:styleId="t11">
    <w:name w:val="t11"/>
    <w:basedOn w:val="a0"/>
    <w:rsid w:val="00606ABE"/>
  </w:style>
  <w:style w:type="paragraph" w:styleId="a9">
    <w:name w:val="Normal (Web)"/>
    <w:basedOn w:val="a"/>
    <w:uiPriority w:val="99"/>
    <w:unhideWhenUsed/>
    <w:rsid w:val="009D63F4"/>
    <w:pPr>
      <w:spacing w:before="100" w:beforeAutospacing="1" w:after="100" w:afterAutospacing="1"/>
    </w:pPr>
    <w:rPr>
      <w:rFonts w:ascii="굴림" w:eastAsia="굴림" w:hAnsi="굴림" w:cs="굴림"/>
      <w:kern w:val="0"/>
      <w:sz w:val="24"/>
      <w:szCs w:val="24"/>
    </w:rPr>
  </w:style>
  <w:style w:type="character" w:styleId="aa">
    <w:name w:val="FollowedHyperlink"/>
    <w:basedOn w:val="a0"/>
    <w:uiPriority w:val="99"/>
    <w:semiHidden/>
    <w:unhideWhenUsed/>
    <w:rsid w:val="00904FF7"/>
    <w:rPr>
      <w:color w:val="800080" w:themeColor="followedHyperlink"/>
      <w:u w:val="single"/>
    </w:rPr>
  </w:style>
  <w:style w:type="paragraph" w:customStyle="1" w:styleId="Default">
    <w:name w:val="Default"/>
    <w:rsid w:val="00892C56"/>
    <w:pPr>
      <w:widowControl w:val="0"/>
      <w:autoSpaceDE w:val="0"/>
      <w:autoSpaceDN w:val="0"/>
      <w:adjustRightInd w:val="0"/>
    </w:pPr>
    <w:rPr>
      <w:rFonts w:ascii="맑은 고딕" w:eastAsia="맑은 고딕" w:cs="맑은 고딕"/>
      <w:color w:val="000000"/>
      <w:kern w:val="0"/>
      <w:sz w:val="24"/>
      <w:szCs w:val="24"/>
    </w:rPr>
  </w:style>
  <w:style w:type="character" w:customStyle="1" w:styleId="text">
    <w:name w:val="text"/>
    <w:basedOn w:val="a0"/>
    <w:rsid w:val="005A0E71"/>
  </w:style>
  <w:style w:type="character" w:styleId="ab">
    <w:name w:val="Strong"/>
    <w:basedOn w:val="a0"/>
    <w:uiPriority w:val="22"/>
    <w:qFormat/>
    <w:rsid w:val="005A0E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paragraph" w:styleId="3">
    <w:name w:val="heading 3"/>
    <w:basedOn w:val="a"/>
    <w:link w:val="3Char"/>
    <w:uiPriority w:val="9"/>
    <w:qFormat/>
    <w:rsid w:val="00606ABE"/>
    <w:pPr>
      <w:spacing w:before="100" w:beforeAutospacing="1" w:after="100" w:afterAutospacing="1"/>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character" w:customStyle="1" w:styleId="3Char">
    <w:name w:val="제목 3 Char"/>
    <w:basedOn w:val="a0"/>
    <w:link w:val="3"/>
    <w:uiPriority w:val="9"/>
    <w:rsid w:val="00606ABE"/>
    <w:rPr>
      <w:rFonts w:ascii="굴림" w:eastAsia="굴림" w:hAnsi="굴림" w:cs="굴림"/>
      <w:b/>
      <w:bCs/>
      <w:kern w:val="0"/>
      <w:sz w:val="27"/>
      <w:szCs w:val="27"/>
    </w:rPr>
  </w:style>
  <w:style w:type="character" w:customStyle="1" w:styleId="bar">
    <w:name w:val="bar"/>
    <w:basedOn w:val="a0"/>
    <w:rsid w:val="00606ABE"/>
  </w:style>
  <w:style w:type="character" w:customStyle="1" w:styleId="apple-converted-space">
    <w:name w:val="apple-converted-space"/>
    <w:basedOn w:val="a0"/>
    <w:rsid w:val="00606ABE"/>
  </w:style>
  <w:style w:type="character" w:customStyle="1" w:styleId="t11">
    <w:name w:val="t11"/>
    <w:basedOn w:val="a0"/>
    <w:rsid w:val="00606ABE"/>
  </w:style>
  <w:style w:type="paragraph" w:styleId="a9">
    <w:name w:val="Normal (Web)"/>
    <w:basedOn w:val="a"/>
    <w:uiPriority w:val="99"/>
    <w:unhideWhenUsed/>
    <w:rsid w:val="009D63F4"/>
    <w:pPr>
      <w:spacing w:before="100" w:beforeAutospacing="1" w:after="100" w:afterAutospacing="1"/>
    </w:pPr>
    <w:rPr>
      <w:rFonts w:ascii="굴림" w:eastAsia="굴림" w:hAnsi="굴림" w:cs="굴림"/>
      <w:kern w:val="0"/>
      <w:sz w:val="24"/>
      <w:szCs w:val="24"/>
    </w:rPr>
  </w:style>
  <w:style w:type="character" w:styleId="aa">
    <w:name w:val="FollowedHyperlink"/>
    <w:basedOn w:val="a0"/>
    <w:uiPriority w:val="99"/>
    <w:semiHidden/>
    <w:unhideWhenUsed/>
    <w:rsid w:val="00904FF7"/>
    <w:rPr>
      <w:color w:val="800080" w:themeColor="followedHyperlink"/>
      <w:u w:val="single"/>
    </w:rPr>
  </w:style>
  <w:style w:type="paragraph" w:customStyle="1" w:styleId="Default">
    <w:name w:val="Default"/>
    <w:rsid w:val="00892C56"/>
    <w:pPr>
      <w:widowControl w:val="0"/>
      <w:autoSpaceDE w:val="0"/>
      <w:autoSpaceDN w:val="0"/>
      <w:adjustRightInd w:val="0"/>
    </w:pPr>
    <w:rPr>
      <w:rFonts w:ascii="맑은 고딕" w:eastAsia="맑은 고딕" w:cs="맑은 고딕"/>
      <w:color w:val="000000"/>
      <w:kern w:val="0"/>
      <w:sz w:val="24"/>
      <w:szCs w:val="24"/>
    </w:rPr>
  </w:style>
  <w:style w:type="character" w:customStyle="1" w:styleId="text">
    <w:name w:val="text"/>
    <w:basedOn w:val="a0"/>
    <w:rsid w:val="005A0E71"/>
  </w:style>
  <w:style w:type="character" w:styleId="ab">
    <w:name w:val="Strong"/>
    <w:basedOn w:val="a0"/>
    <w:uiPriority w:val="22"/>
    <w:qFormat/>
    <w:rsid w:val="005A0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15265">
      <w:bodyDiv w:val="1"/>
      <w:marLeft w:val="0"/>
      <w:marRight w:val="0"/>
      <w:marTop w:val="0"/>
      <w:marBottom w:val="0"/>
      <w:divBdr>
        <w:top w:val="none" w:sz="0" w:space="0" w:color="auto"/>
        <w:left w:val="none" w:sz="0" w:space="0" w:color="auto"/>
        <w:bottom w:val="none" w:sz="0" w:space="0" w:color="auto"/>
        <w:right w:val="none" w:sz="0" w:space="0" w:color="auto"/>
      </w:divBdr>
    </w:div>
    <w:div w:id="886992817">
      <w:bodyDiv w:val="1"/>
      <w:marLeft w:val="0"/>
      <w:marRight w:val="0"/>
      <w:marTop w:val="0"/>
      <w:marBottom w:val="0"/>
      <w:divBdr>
        <w:top w:val="none" w:sz="0" w:space="0" w:color="auto"/>
        <w:left w:val="none" w:sz="0" w:space="0" w:color="auto"/>
        <w:bottom w:val="none" w:sz="0" w:space="0" w:color="auto"/>
        <w:right w:val="none" w:sz="0" w:space="0" w:color="auto"/>
      </w:divBdr>
      <w:divsChild>
        <w:div w:id="1750342612">
          <w:marLeft w:val="0"/>
          <w:marRight w:val="0"/>
          <w:marTop w:val="0"/>
          <w:marBottom w:val="0"/>
          <w:divBdr>
            <w:top w:val="none" w:sz="0" w:space="0" w:color="auto"/>
            <w:left w:val="none" w:sz="0" w:space="0" w:color="auto"/>
            <w:bottom w:val="none" w:sz="0" w:space="0" w:color="auto"/>
            <w:right w:val="none" w:sz="0" w:space="0" w:color="auto"/>
          </w:divBdr>
        </w:div>
      </w:divsChild>
    </w:div>
    <w:div w:id="920673707">
      <w:bodyDiv w:val="1"/>
      <w:marLeft w:val="0"/>
      <w:marRight w:val="0"/>
      <w:marTop w:val="0"/>
      <w:marBottom w:val="0"/>
      <w:divBdr>
        <w:top w:val="none" w:sz="0" w:space="0" w:color="auto"/>
        <w:left w:val="none" w:sz="0" w:space="0" w:color="auto"/>
        <w:bottom w:val="none" w:sz="0" w:space="0" w:color="auto"/>
        <w:right w:val="none" w:sz="0" w:space="0" w:color="auto"/>
      </w:divBdr>
      <w:divsChild>
        <w:div w:id="2035305988">
          <w:marLeft w:val="0"/>
          <w:marRight w:val="0"/>
          <w:marTop w:val="0"/>
          <w:marBottom w:val="0"/>
          <w:divBdr>
            <w:top w:val="single" w:sz="6" w:space="0" w:color="EAEAEA"/>
            <w:left w:val="none" w:sz="0" w:space="0" w:color="auto"/>
            <w:bottom w:val="none" w:sz="0" w:space="0" w:color="auto"/>
            <w:right w:val="none" w:sz="0" w:space="0" w:color="auto"/>
          </w:divBdr>
          <w:divsChild>
            <w:div w:id="843008151">
              <w:marLeft w:val="0"/>
              <w:marRight w:val="0"/>
              <w:marTop w:val="0"/>
              <w:marBottom w:val="300"/>
              <w:divBdr>
                <w:top w:val="none" w:sz="0" w:space="0" w:color="auto"/>
                <w:left w:val="none" w:sz="0" w:space="0" w:color="auto"/>
                <w:bottom w:val="single" w:sz="6" w:space="12" w:color="F4F4F4"/>
                <w:right w:val="none" w:sz="0" w:space="0" w:color="auto"/>
              </w:divBdr>
            </w:div>
          </w:divsChild>
        </w:div>
        <w:div w:id="370034551">
          <w:marLeft w:val="0"/>
          <w:marRight w:val="0"/>
          <w:marTop w:val="0"/>
          <w:marBottom w:val="0"/>
          <w:divBdr>
            <w:top w:val="none" w:sz="0" w:space="0" w:color="auto"/>
            <w:left w:val="none" w:sz="0" w:space="0" w:color="auto"/>
            <w:bottom w:val="none" w:sz="0" w:space="0" w:color="auto"/>
            <w:right w:val="none" w:sz="0" w:space="0" w:color="auto"/>
          </w:divBdr>
        </w:div>
      </w:divsChild>
    </w:div>
    <w:div w:id="1020820556">
      <w:bodyDiv w:val="1"/>
      <w:marLeft w:val="0"/>
      <w:marRight w:val="0"/>
      <w:marTop w:val="0"/>
      <w:marBottom w:val="0"/>
      <w:divBdr>
        <w:top w:val="none" w:sz="0" w:space="0" w:color="auto"/>
        <w:left w:val="none" w:sz="0" w:space="0" w:color="auto"/>
        <w:bottom w:val="none" w:sz="0" w:space="0" w:color="auto"/>
        <w:right w:val="none" w:sz="0" w:space="0" w:color="auto"/>
      </w:divBdr>
    </w:div>
    <w:div w:id="1501503165">
      <w:bodyDiv w:val="1"/>
      <w:marLeft w:val="0"/>
      <w:marRight w:val="0"/>
      <w:marTop w:val="0"/>
      <w:marBottom w:val="0"/>
      <w:divBdr>
        <w:top w:val="none" w:sz="0" w:space="0" w:color="auto"/>
        <w:left w:val="none" w:sz="0" w:space="0" w:color="auto"/>
        <w:bottom w:val="none" w:sz="0" w:space="0" w:color="auto"/>
        <w:right w:val="none" w:sz="0" w:space="0" w:color="auto"/>
      </w:divBdr>
      <w:divsChild>
        <w:div w:id="1814060642">
          <w:marLeft w:val="0"/>
          <w:marRight w:val="0"/>
          <w:marTop w:val="0"/>
          <w:marBottom w:val="0"/>
          <w:divBdr>
            <w:top w:val="none" w:sz="0" w:space="0" w:color="auto"/>
            <w:left w:val="none" w:sz="0" w:space="0" w:color="auto"/>
            <w:bottom w:val="none" w:sz="0" w:space="0" w:color="auto"/>
            <w:right w:val="none" w:sz="0" w:space="0" w:color="auto"/>
          </w:divBdr>
        </w:div>
        <w:div w:id="188602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cations@asaninst.org" TargetMode="External"/><Relationship Id="rId5" Type="http://schemas.openxmlformats.org/officeDocument/2006/relationships/settings" Target="settings.xml"/><Relationship Id="rId10" Type="http://schemas.openxmlformats.org/officeDocument/2006/relationships/hyperlink" Target="mailto:sungyeon@asaninst.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141D4-19C7-41EA-AD24-81D088BE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박지혜</cp:lastModifiedBy>
  <cp:revision>3</cp:revision>
  <cp:lastPrinted>2013-07-16T00:54:00Z</cp:lastPrinted>
  <dcterms:created xsi:type="dcterms:W3CDTF">2013-11-08T05:25:00Z</dcterms:created>
  <dcterms:modified xsi:type="dcterms:W3CDTF">2013-11-08T05:59:00Z</dcterms:modified>
</cp:coreProperties>
</file>